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28" w:rsidRDefault="005F7028" w:rsidP="007C743B">
      <w:pPr>
        <w:spacing w:after="0"/>
        <w:jc w:val="center"/>
        <w:rPr>
          <w:rFonts w:ascii="Adobe Gothic Std B" w:eastAsia="Adobe Gothic Std B" w:hAnsi="Adobe Gothic Std B"/>
          <w:sz w:val="28"/>
          <w:szCs w:val="28"/>
        </w:rPr>
      </w:pPr>
    </w:p>
    <w:p w:rsidR="001355DF" w:rsidRDefault="008E1C2E" w:rsidP="007C743B">
      <w:pPr>
        <w:spacing w:after="0"/>
        <w:jc w:val="center"/>
        <w:rPr>
          <w:rFonts w:ascii="Adobe Gothic Std B" w:eastAsia="Adobe Gothic Std B" w:hAnsi="Adobe Gothic Std B"/>
          <w:sz w:val="28"/>
          <w:szCs w:val="28"/>
        </w:rPr>
      </w:pPr>
      <w:r>
        <w:rPr>
          <w:rFonts w:ascii="Adobe Gothic Std B" w:eastAsia="Adobe Gothic Std B" w:hAnsi="Adobe Gothic Std B"/>
          <w:sz w:val="28"/>
          <w:szCs w:val="28"/>
        </w:rPr>
        <w:t>Strawberry</w:t>
      </w:r>
      <w:r w:rsidR="00A90FC6">
        <w:rPr>
          <w:rFonts w:ascii="Adobe Gothic Std B" w:eastAsia="Adobe Gothic Std B" w:hAnsi="Adobe Gothic Std B"/>
          <w:sz w:val="28"/>
          <w:szCs w:val="28"/>
        </w:rPr>
        <w:t xml:space="preserve"> Chocolate Chip</w:t>
      </w:r>
      <w:r w:rsidR="00C1083E" w:rsidRPr="00A702B9">
        <w:rPr>
          <w:rFonts w:ascii="Adobe Gothic Std B" w:eastAsia="Adobe Gothic Std B" w:hAnsi="Adobe Gothic Std B"/>
          <w:sz w:val="28"/>
          <w:szCs w:val="28"/>
        </w:rPr>
        <w:t xml:space="preserve"> Muffins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54B8" w:rsidRPr="00F72066" w:rsidTr="00463473">
        <w:tc>
          <w:tcPr>
            <w:tcW w:w="4675" w:type="dxa"/>
          </w:tcPr>
          <w:p w:rsidR="004054B8" w:rsidRPr="00F72066" w:rsidRDefault="004054B8" w:rsidP="00463473">
            <w:pPr>
              <w:rPr>
                <w:sz w:val="24"/>
                <w:szCs w:val="24"/>
              </w:rPr>
            </w:pPr>
            <w:r w:rsidRPr="00F72066">
              <w:rPr>
                <w:sz w:val="24"/>
                <w:szCs w:val="24"/>
              </w:rPr>
              <w:t>Cooling Principle: Muffin Method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4054B8" w:rsidRPr="00F72066" w:rsidRDefault="004054B8" w:rsidP="00463473">
            <w:pPr>
              <w:rPr>
                <w:sz w:val="24"/>
                <w:szCs w:val="24"/>
              </w:rPr>
            </w:pPr>
            <w:r w:rsidRPr="00F72066">
              <w:rPr>
                <w:sz w:val="24"/>
                <w:szCs w:val="24"/>
              </w:rPr>
              <w:t xml:space="preserve">Standards: </w:t>
            </w:r>
          </w:p>
        </w:tc>
      </w:tr>
      <w:tr w:rsidR="004054B8" w:rsidRPr="00F72066" w:rsidTr="00463473">
        <w:tc>
          <w:tcPr>
            <w:tcW w:w="4675" w:type="dxa"/>
          </w:tcPr>
          <w:p w:rsidR="004054B8" w:rsidRPr="00F72066" w:rsidRDefault="004054B8" w:rsidP="00463473">
            <w:pPr>
              <w:rPr>
                <w:sz w:val="24"/>
                <w:szCs w:val="24"/>
              </w:rPr>
            </w:pPr>
            <w:r w:rsidRPr="00F72066">
              <w:rPr>
                <w:sz w:val="24"/>
                <w:szCs w:val="24"/>
              </w:rPr>
              <w:t>Time: 20</w:t>
            </w:r>
            <w:r w:rsidR="00062CA7" w:rsidRPr="00F72066">
              <w:rPr>
                <w:sz w:val="24"/>
                <w:szCs w:val="24"/>
              </w:rPr>
              <w:t>-25</w:t>
            </w:r>
            <w:r w:rsidRPr="00F72066">
              <w:rPr>
                <w:sz w:val="24"/>
                <w:szCs w:val="24"/>
              </w:rPr>
              <w:t xml:space="preserve"> minutes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4054B8" w:rsidRPr="00F72066" w:rsidRDefault="004054B8" w:rsidP="00463473">
            <w:pPr>
              <w:rPr>
                <w:sz w:val="24"/>
                <w:szCs w:val="24"/>
              </w:rPr>
            </w:pPr>
          </w:p>
        </w:tc>
      </w:tr>
      <w:tr w:rsidR="004054B8" w:rsidRPr="00F72066" w:rsidTr="00463473">
        <w:tc>
          <w:tcPr>
            <w:tcW w:w="4675" w:type="dxa"/>
          </w:tcPr>
          <w:p w:rsidR="004054B8" w:rsidRPr="00F72066" w:rsidRDefault="004054B8" w:rsidP="00463473">
            <w:pPr>
              <w:rPr>
                <w:sz w:val="24"/>
                <w:szCs w:val="24"/>
              </w:rPr>
            </w:pPr>
            <w:r w:rsidRPr="00F72066">
              <w:rPr>
                <w:sz w:val="24"/>
                <w:szCs w:val="24"/>
              </w:rPr>
              <w:t xml:space="preserve">Temp: </w:t>
            </w:r>
            <w:r w:rsidR="00F72066" w:rsidRPr="00F72066">
              <w:rPr>
                <w:sz w:val="24"/>
                <w:szCs w:val="24"/>
              </w:rPr>
              <w:t>375</w:t>
            </w:r>
            <w:r w:rsidRPr="00F72066">
              <w:rPr>
                <w:sz w:val="24"/>
                <w:szCs w:val="24"/>
              </w:rPr>
              <w:t xml:space="preserve"> </w:t>
            </w:r>
            <w:r w:rsidRPr="00F72066">
              <w:rPr>
                <w:sz w:val="24"/>
                <w:szCs w:val="24"/>
                <w:vertAlign w:val="superscript"/>
              </w:rPr>
              <w:t>O</w:t>
            </w:r>
            <w:r w:rsidRPr="00F72066">
              <w:rPr>
                <w:sz w:val="24"/>
                <w:szCs w:val="24"/>
              </w:rPr>
              <w:t>F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4054B8" w:rsidRPr="00F72066" w:rsidRDefault="004054B8" w:rsidP="00463473">
            <w:pPr>
              <w:rPr>
                <w:sz w:val="24"/>
                <w:szCs w:val="24"/>
              </w:rPr>
            </w:pPr>
          </w:p>
        </w:tc>
      </w:tr>
      <w:tr w:rsidR="004054B8" w:rsidRPr="00F72066" w:rsidTr="00463473">
        <w:tc>
          <w:tcPr>
            <w:tcW w:w="4675" w:type="dxa"/>
          </w:tcPr>
          <w:p w:rsidR="004054B8" w:rsidRPr="00F72066" w:rsidRDefault="004054B8" w:rsidP="00463473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:rsidR="004054B8" w:rsidRPr="00F72066" w:rsidRDefault="004054B8" w:rsidP="00463473">
            <w:pPr>
              <w:rPr>
                <w:sz w:val="24"/>
                <w:szCs w:val="24"/>
              </w:rPr>
            </w:pPr>
          </w:p>
        </w:tc>
      </w:tr>
    </w:tbl>
    <w:p w:rsidR="004054B8" w:rsidRDefault="004054B8" w:rsidP="007C743B">
      <w:pPr>
        <w:spacing w:after="0" w:line="240" w:lineRule="auto"/>
        <w:rPr>
          <w:b/>
          <w:sz w:val="24"/>
          <w:szCs w:val="24"/>
        </w:rPr>
      </w:pPr>
    </w:p>
    <w:p w:rsidR="00C1083E" w:rsidRPr="00062CA7" w:rsidRDefault="00C1083E" w:rsidP="007C743B">
      <w:pPr>
        <w:spacing w:after="0" w:line="240" w:lineRule="auto"/>
        <w:rPr>
          <w:b/>
          <w:sz w:val="24"/>
          <w:szCs w:val="24"/>
        </w:rPr>
      </w:pPr>
      <w:r w:rsidRPr="00062CA7">
        <w:rPr>
          <w:b/>
          <w:sz w:val="24"/>
          <w:szCs w:val="24"/>
        </w:rPr>
        <w:t>Ingredients: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4079"/>
        <w:gridCol w:w="1980"/>
      </w:tblGrid>
      <w:tr w:rsidR="002950E6" w:rsidRPr="00062CA7" w:rsidTr="002950E6">
        <w:tc>
          <w:tcPr>
            <w:tcW w:w="7380" w:type="dxa"/>
            <w:gridSpan w:val="2"/>
          </w:tcPr>
          <w:p w:rsidR="002950E6" w:rsidRPr="00062CA7" w:rsidRDefault="002950E6" w:rsidP="002950E6">
            <w:pPr>
              <w:jc w:val="center"/>
              <w:rPr>
                <w:sz w:val="24"/>
                <w:szCs w:val="24"/>
              </w:rPr>
            </w:pPr>
            <w:r w:rsidRPr="00062CA7">
              <w:rPr>
                <w:b/>
                <w:sz w:val="24"/>
                <w:szCs w:val="24"/>
              </w:rPr>
              <w:t>Muffins</w:t>
            </w:r>
          </w:p>
        </w:tc>
        <w:tc>
          <w:tcPr>
            <w:tcW w:w="1980" w:type="dxa"/>
          </w:tcPr>
          <w:p w:rsidR="002950E6" w:rsidRPr="00062CA7" w:rsidRDefault="002950E6" w:rsidP="002950E6">
            <w:pPr>
              <w:jc w:val="center"/>
              <w:rPr>
                <w:b/>
                <w:sz w:val="24"/>
                <w:szCs w:val="24"/>
              </w:rPr>
            </w:pPr>
            <w:r w:rsidRPr="00062CA7">
              <w:rPr>
                <w:b/>
                <w:sz w:val="24"/>
                <w:szCs w:val="24"/>
              </w:rPr>
              <w:t>Streusel</w:t>
            </w:r>
          </w:p>
        </w:tc>
      </w:tr>
      <w:tr w:rsidR="00062CA7" w:rsidRPr="00062CA7" w:rsidTr="002950E6">
        <w:tc>
          <w:tcPr>
            <w:tcW w:w="0" w:type="auto"/>
          </w:tcPr>
          <w:p w:rsidR="00062CA7" w:rsidRPr="00062CA7" w:rsidRDefault="00062CA7" w:rsidP="00062CA7">
            <w:pPr>
              <w:rPr>
                <w:sz w:val="24"/>
                <w:szCs w:val="24"/>
              </w:rPr>
            </w:pPr>
            <w:r w:rsidRPr="00062CA7">
              <w:rPr>
                <w:sz w:val="24"/>
                <w:szCs w:val="24"/>
              </w:rPr>
              <w:t>1</w:t>
            </w:r>
            <w:r w:rsidR="002950E6">
              <w:rPr>
                <w:sz w:val="24"/>
                <w:szCs w:val="24"/>
              </w:rPr>
              <w:t>30</w:t>
            </w:r>
            <w:r w:rsidRPr="00062CA7">
              <w:rPr>
                <w:sz w:val="24"/>
                <w:szCs w:val="24"/>
              </w:rPr>
              <w:t>g (</w:t>
            </w:r>
            <w:r w:rsidR="002950E6">
              <w:rPr>
                <w:sz w:val="24"/>
                <w:szCs w:val="24"/>
              </w:rPr>
              <w:t>250</w:t>
            </w:r>
            <w:r w:rsidRPr="00062CA7">
              <w:rPr>
                <w:sz w:val="24"/>
                <w:szCs w:val="24"/>
              </w:rPr>
              <w:t xml:space="preserve"> ml) flour</w:t>
            </w:r>
          </w:p>
        </w:tc>
        <w:tc>
          <w:tcPr>
            <w:tcW w:w="4079" w:type="dxa"/>
          </w:tcPr>
          <w:p w:rsidR="00062CA7" w:rsidRPr="00062CA7" w:rsidRDefault="00062CA7" w:rsidP="00062CA7">
            <w:pPr>
              <w:rPr>
                <w:sz w:val="24"/>
                <w:szCs w:val="24"/>
              </w:rPr>
            </w:pPr>
            <w:r w:rsidRPr="00062CA7">
              <w:rPr>
                <w:sz w:val="24"/>
                <w:szCs w:val="24"/>
              </w:rPr>
              <w:t>1 egg</w:t>
            </w:r>
          </w:p>
        </w:tc>
        <w:tc>
          <w:tcPr>
            <w:tcW w:w="1980" w:type="dxa"/>
          </w:tcPr>
          <w:p w:rsidR="00062CA7" w:rsidRPr="00062CA7" w:rsidRDefault="00062CA7" w:rsidP="00062CA7">
            <w:pPr>
              <w:rPr>
                <w:sz w:val="24"/>
                <w:szCs w:val="24"/>
              </w:rPr>
            </w:pPr>
            <w:r w:rsidRPr="00062CA7">
              <w:rPr>
                <w:sz w:val="24"/>
                <w:szCs w:val="24"/>
              </w:rPr>
              <w:t>10 ml margarine</w:t>
            </w:r>
          </w:p>
        </w:tc>
      </w:tr>
      <w:tr w:rsidR="00062CA7" w:rsidRPr="00062CA7" w:rsidTr="002950E6">
        <w:trPr>
          <w:trHeight w:val="306"/>
        </w:trPr>
        <w:tc>
          <w:tcPr>
            <w:tcW w:w="0" w:type="auto"/>
          </w:tcPr>
          <w:p w:rsidR="00062CA7" w:rsidRPr="00062CA7" w:rsidRDefault="00062CA7" w:rsidP="00062CA7">
            <w:pPr>
              <w:rPr>
                <w:sz w:val="24"/>
                <w:szCs w:val="24"/>
              </w:rPr>
            </w:pPr>
            <w:r w:rsidRPr="00062CA7">
              <w:rPr>
                <w:sz w:val="24"/>
                <w:szCs w:val="24"/>
              </w:rPr>
              <w:t>7 ml baking powder</w:t>
            </w:r>
          </w:p>
        </w:tc>
        <w:tc>
          <w:tcPr>
            <w:tcW w:w="4079" w:type="dxa"/>
          </w:tcPr>
          <w:p w:rsidR="00062CA7" w:rsidRPr="00062CA7" w:rsidRDefault="00012D56" w:rsidP="0006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2950E6">
              <w:rPr>
                <w:sz w:val="24"/>
                <w:szCs w:val="24"/>
              </w:rPr>
              <w:t xml:space="preserve"> </w:t>
            </w:r>
            <w:r w:rsidR="00062CA7" w:rsidRPr="00062CA7">
              <w:rPr>
                <w:sz w:val="24"/>
                <w:szCs w:val="24"/>
              </w:rPr>
              <w:t>ml milk</w:t>
            </w:r>
          </w:p>
        </w:tc>
        <w:tc>
          <w:tcPr>
            <w:tcW w:w="1980" w:type="dxa"/>
          </w:tcPr>
          <w:p w:rsidR="00062CA7" w:rsidRPr="00062CA7" w:rsidRDefault="00062CA7" w:rsidP="00062CA7">
            <w:pPr>
              <w:rPr>
                <w:sz w:val="24"/>
                <w:szCs w:val="24"/>
              </w:rPr>
            </w:pPr>
            <w:r w:rsidRPr="00062CA7">
              <w:rPr>
                <w:sz w:val="24"/>
                <w:szCs w:val="24"/>
              </w:rPr>
              <w:t>30 ml sugar</w:t>
            </w:r>
          </w:p>
        </w:tc>
      </w:tr>
      <w:tr w:rsidR="00062CA7" w:rsidRPr="00062CA7" w:rsidTr="002950E6">
        <w:trPr>
          <w:trHeight w:val="306"/>
        </w:trPr>
        <w:tc>
          <w:tcPr>
            <w:tcW w:w="0" w:type="auto"/>
          </w:tcPr>
          <w:p w:rsidR="00062CA7" w:rsidRPr="00062CA7" w:rsidRDefault="00062CA7" w:rsidP="00062CA7">
            <w:pPr>
              <w:rPr>
                <w:sz w:val="24"/>
                <w:szCs w:val="24"/>
              </w:rPr>
            </w:pPr>
            <w:r w:rsidRPr="00062CA7">
              <w:rPr>
                <w:sz w:val="24"/>
                <w:szCs w:val="24"/>
              </w:rPr>
              <w:t>1 ml salt</w:t>
            </w:r>
          </w:p>
        </w:tc>
        <w:tc>
          <w:tcPr>
            <w:tcW w:w="4079" w:type="dxa"/>
          </w:tcPr>
          <w:p w:rsidR="00062CA7" w:rsidRPr="00062CA7" w:rsidRDefault="00062CA7" w:rsidP="00062CA7">
            <w:pPr>
              <w:rPr>
                <w:sz w:val="24"/>
                <w:szCs w:val="24"/>
              </w:rPr>
            </w:pPr>
            <w:r w:rsidRPr="00062CA7">
              <w:rPr>
                <w:sz w:val="24"/>
                <w:szCs w:val="24"/>
              </w:rPr>
              <w:t>(</w:t>
            </w:r>
            <w:r w:rsidR="00012D56">
              <w:rPr>
                <w:sz w:val="24"/>
                <w:szCs w:val="24"/>
              </w:rPr>
              <w:t>75</w:t>
            </w:r>
            <w:r w:rsidR="002950E6">
              <w:rPr>
                <w:sz w:val="24"/>
                <w:szCs w:val="24"/>
              </w:rPr>
              <w:t xml:space="preserve"> </w:t>
            </w:r>
            <w:r w:rsidRPr="00062CA7">
              <w:rPr>
                <w:sz w:val="24"/>
                <w:szCs w:val="24"/>
              </w:rPr>
              <w:t xml:space="preserve">ml water + </w:t>
            </w:r>
            <w:r w:rsidR="002950E6">
              <w:rPr>
                <w:sz w:val="24"/>
                <w:szCs w:val="24"/>
              </w:rPr>
              <w:t>2</w:t>
            </w:r>
            <w:r w:rsidR="00732BEC">
              <w:rPr>
                <w:sz w:val="24"/>
                <w:szCs w:val="24"/>
              </w:rPr>
              <w:t>5</w:t>
            </w:r>
            <w:r w:rsidRPr="00062CA7">
              <w:rPr>
                <w:sz w:val="24"/>
                <w:szCs w:val="24"/>
              </w:rPr>
              <w:t xml:space="preserve"> ml milk powder)</w:t>
            </w:r>
          </w:p>
        </w:tc>
        <w:tc>
          <w:tcPr>
            <w:tcW w:w="1980" w:type="dxa"/>
          </w:tcPr>
          <w:p w:rsidR="00062CA7" w:rsidRPr="00062CA7" w:rsidRDefault="00062CA7" w:rsidP="00062CA7">
            <w:pPr>
              <w:rPr>
                <w:sz w:val="24"/>
                <w:szCs w:val="24"/>
              </w:rPr>
            </w:pPr>
            <w:r w:rsidRPr="00062CA7">
              <w:rPr>
                <w:sz w:val="24"/>
                <w:szCs w:val="24"/>
              </w:rPr>
              <w:t>25 ml flour</w:t>
            </w:r>
          </w:p>
        </w:tc>
      </w:tr>
      <w:tr w:rsidR="00062CA7" w:rsidRPr="00062CA7" w:rsidTr="002950E6">
        <w:tc>
          <w:tcPr>
            <w:tcW w:w="0" w:type="auto"/>
          </w:tcPr>
          <w:p w:rsidR="00062CA7" w:rsidRPr="00062CA7" w:rsidRDefault="00451A04" w:rsidP="00062C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4032D1">
              <w:rPr>
                <w:sz w:val="24"/>
                <w:szCs w:val="24"/>
              </w:rPr>
              <w:t>g (</w:t>
            </w:r>
            <w:r>
              <w:rPr>
                <w:sz w:val="24"/>
                <w:szCs w:val="24"/>
              </w:rPr>
              <w:t>80</w:t>
            </w:r>
            <w:r w:rsidR="004032D1">
              <w:rPr>
                <w:sz w:val="24"/>
                <w:szCs w:val="24"/>
              </w:rPr>
              <w:t>ml) sugar</w:t>
            </w:r>
          </w:p>
        </w:tc>
        <w:tc>
          <w:tcPr>
            <w:tcW w:w="4079" w:type="dxa"/>
          </w:tcPr>
          <w:p w:rsidR="00062CA7" w:rsidRPr="00062CA7" w:rsidRDefault="00062CA7" w:rsidP="00062CA7">
            <w:pPr>
              <w:rPr>
                <w:sz w:val="24"/>
                <w:szCs w:val="24"/>
              </w:rPr>
            </w:pPr>
            <w:r w:rsidRPr="00062CA7">
              <w:rPr>
                <w:sz w:val="24"/>
                <w:szCs w:val="24"/>
              </w:rPr>
              <w:t>40 ml vegetable oil</w:t>
            </w:r>
          </w:p>
        </w:tc>
        <w:tc>
          <w:tcPr>
            <w:tcW w:w="1980" w:type="dxa"/>
          </w:tcPr>
          <w:p w:rsidR="00062CA7" w:rsidRPr="00062CA7" w:rsidRDefault="00062CA7" w:rsidP="00062CA7">
            <w:pPr>
              <w:rPr>
                <w:sz w:val="24"/>
                <w:szCs w:val="24"/>
              </w:rPr>
            </w:pPr>
            <w:r w:rsidRPr="00062CA7">
              <w:rPr>
                <w:sz w:val="24"/>
                <w:szCs w:val="24"/>
              </w:rPr>
              <w:t>1 ml cinnamon</w:t>
            </w:r>
          </w:p>
        </w:tc>
      </w:tr>
      <w:tr w:rsidR="00062CA7" w:rsidRPr="00062CA7" w:rsidTr="002950E6">
        <w:tc>
          <w:tcPr>
            <w:tcW w:w="0" w:type="auto"/>
          </w:tcPr>
          <w:p w:rsidR="00062CA7" w:rsidRPr="00062CA7" w:rsidRDefault="00062CA7" w:rsidP="00062CA7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</w:tcPr>
          <w:p w:rsidR="00062CA7" w:rsidRPr="00062CA7" w:rsidRDefault="00062CA7" w:rsidP="00062CA7">
            <w:pPr>
              <w:rPr>
                <w:sz w:val="24"/>
                <w:szCs w:val="24"/>
              </w:rPr>
            </w:pPr>
            <w:r w:rsidRPr="00062CA7">
              <w:rPr>
                <w:sz w:val="24"/>
                <w:szCs w:val="24"/>
              </w:rPr>
              <w:t>1 ml vanilla</w:t>
            </w:r>
          </w:p>
        </w:tc>
        <w:tc>
          <w:tcPr>
            <w:tcW w:w="1980" w:type="dxa"/>
          </w:tcPr>
          <w:p w:rsidR="00062CA7" w:rsidRPr="00062CA7" w:rsidRDefault="00062CA7" w:rsidP="00062CA7">
            <w:pPr>
              <w:rPr>
                <w:sz w:val="24"/>
                <w:szCs w:val="24"/>
              </w:rPr>
            </w:pPr>
          </w:p>
        </w:tc>
      </w:tr>
      <w:tr w:rsidR="00062CA7" w:rsidRPr="00062CA7" w:rsidTr="002950E6">
        <w:tc>
          <w:tcPr>
            <w:tcW w:w="0" w:type="auto"/>
          </w:tcPr>
          <w:p w:rsidR="00062CA7" w:rsidRPr="00062CA7" w:rsidRDefault="00062CA7" w:rsidP="00062CA7">
            <w:pPr>
              <w:rPr>
                <w:sz w:val="24"/>
                <w:szCs w:val="24"/>
              </w:rPr>
            </w:pPr>
            <w:r w:rsidRPr="00062CA7">
              <w:rPr>
                <w:sz w:val="24"/>
                <w:szCs w:val="24"/>
              </w:rPr>
              <w:t>43g (60 ml) chocolate chips</w:t>
            </w:r>
          </w:p>
        </w:tc>
        <w:tc>
          <w:tcPr>
            <w:tcW w:w="4079" w:type="dxa"/>
          </w:tcPr>
          <w:p w:rsidR="00062CA7" w:rsidRPr="00062CA7" w:rsidRDefault="00062CA7" w:rsidP="00062CA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62CA7" w:rsidRPr="00062CA7" w:rsidRDefault="00062CA7" w:rsidP="00062CA7">
            <w:pPr>
              <w:rPr>
                <w:sz w:val="24"/>
                <w:szCs w:val="24"/>
              </w:rPr>
            </w:pPr>
          </w:p>
        </w:tc>
      </w:tr>
      <w:tr w:rsidR="00062CA7" w:rsidRPr="00062CA7" w:rsidTr="002950E6">
        <w:tc>
          <w:tcPr>
            <w:tcW w:w="0" w:type="auto"/>
          </w:tcPr>
          <w:p w:rsidR="00062CA7" w:rsidRPr="00062CA7" w:rsidRDefault="00062CA7" w:rsidP="00062CA7">
            <w:pPr>
              <w:rPr>
                <w:sz w:val="24"/>
                <w:szCs w:val="24"/>
              </w:rPr>
            </w:pPr>
            <w:r w:rsidRPr="00062CA7">
              <w:rPr>
                <w:sz w:val="24"/>
                <w:szCs w:val="24"/>
              </w:rPr>
              <w:t>95g (125 ml) diced strawberries</w:t>
            </w:r>
          </w:p>
        </w:tc>
        <w:tc>
          <w:tcPr>
            <w:tcW w:w="4079" w:type="dxa"/>
          </w:tcPr>
          <w:p w:rsidR="00062CA7" w:rsidRPr="00062CA7" w:rsidRDefault="00062CA7" w:rsidP="00062CA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62CA7" w:rsidRPr="00062CA7" w:rsidRDefault="00062CA7" w:rsidP="00062CA7">
            <w:pPr>
              <w:rPr>
                <w:sz w:val="24"/>
                <w:szCs w:val="24"/>
              </w:rPr>
            </w:pPr>
          </w:p>
        </w:tc>
      </w:tr>
      <w:tr w:rsidR="00062CA7" w:rsidRPr="00062CA7" w:rsidTr="002950E6">
        <w:tc>
          <w:tcPr>
            <w:tcW w:w="0" w:type="auto"/>
          </w:tcPr>
          <w:p w:rsidR="00062CA7" w:rsidRPr="00062CA7" w:rsidRDefault="00062CA7" w:rsidP="00062CA7">
            <w:pPr>
              <w:rPr>
                <w:sz w:val="24"/>
                <w:szCs w:val="24"/>
              </w:rPr>
            </w:pPr>
          </w:p>
        </w:tc>
        <w:tc>
          <w:tcPr>
            <w:tcW w:w="4079" w:type="dxa"/>
          </w:tcPr>
          <w:p w:rsidR="00062CA7" w:rsidRPr="00062CA7" w:rsidRDefault="00062CA7" w:rsidP="00062CA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062CA7" w:rsidRPr="00062CA7" w:rsidRDefault="00062CA7" w:rsidP="00062CA7">
            <w:pPr>
              <w:rPr>
                <w:sz w:val="24"/>
                <w:szCs w:val="24"/>
              </w:rPr>
            </w:pPr>
          </w:p>
        </w:tc>
      </w:tr>
    </w:tbl>
    <w:p w:rsidR="005F7028" w:rsidRPr="00062CA7" w:rsidRDefault="005F7028" w:rsidP="005F7028">
      <w:pPr>
        <w:spacing w:after="0"/>
        <w:rPr>
          <w:sz w:val="24"/>
          <w:szCs w:val="24"/>
        </w:rPr>
      </w:pPr>
    </w:p>
    <w:p w:rsidR="00A702B9" w:rsidRPr="00062CA7" w:rsidRDefault="00A702B9" w:rsidP="005F7028">
      <w:pPr>
        <w:spacing w:after="0"/>
        <w:rPr>
          <w:b/>
          <w:sz w:val="24"/>
          <w:szCs w:val="24"/>
        </w:rPr>
      </w:pPr>
      <w:r w:rsidRPr="00062CA7">
        <w:rPr>
          <w:b/>
          <w:sz w:val="24"/>
          <w:szCs w:val="24"/>
        </w:rPr>
        <w:t>Method:</w:t>
      </w:r>
    </w:p>
    <w:p w:rsidR="00A702B9" w:rsidRPr="00062CA7" w:rsidRDefault="00D55DEA" w:rsidP="00D55D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2CA7">
        <w:rPr>
          <w:sz w:val="24"/>
          <w:szCs w:val="24"/>
        </w:rPr>
        <w:t xml:space="preserve">Adjust oven racks to center </w:t>
      </w:r>
      <w:r w:rsidR="00A90FC6" w:rsidRPr="00062CA7">
        <w:rPr>
          <w:sz w:val="24"/>
          <w:szCs w:val="24"/>
        </w:rPr>
        <w:t>position. (</w:t>
      </w:r>
      <w:r w:rsidRPr="00062CA7">
        <w:rPr>
          <w:sz w:val="24"/>
          <w:szCs w:val="24"/>
        </w:rPr>
        <w:t>2 &amp; 4 from bottom)</w:t>
      </w:r>
    </w:p>
    <w:p w:rsidR="00D55DEA" w:rsidRPr="00062CA7" w:rsidRDefault="00A90FC6" w:rsidP="00D55D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2CA7">
        <w:rPr>
          <w:sz w:val="24"/>
          <w:szCs w:val="24"/>
        </w:rPr>
        <w:t xml:space="preserve">Preheat oven to </w:t>
      </w:r>
      <w:r w:rsidR="00062CA7" w:rsidRPr="00062CA7">
        <w:rPr>
          <w:sz w:val="24"/>
          <w:szCs w:val="24"/>
        </w:rPr>
        <w:t>375</w:t>
      </w:r>
      <w:r w:rsidR="00062CA7" w:rsidRPr="00062CA7">
        <w:rPr>
          <w:sz w:val="24"/>
          <w:szCs w:val="24"/>
          <w:vertAlign w:val="superscript"/>
        </w:rPr>
        <w:t>o</w:t>
      </w:r>
      <w:r w:rsidR="00D55DEA" w:rsidRPr="00062CA7">
        <w:rPr>
          <w:sz w:val="24"/>
          <w:szCs w:val="24"/>
        </w:rPr>
        <w:t>F.</w:t>
      </w:r>
    </w:p>
    <w:p w:rsidR="00D55DEA" w:rsidRDefault="00D55DEA" w:rsidP="00D55D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2CA7">
        <w:rPr>
          <w:sz w:val="24"/>
          <w:szCs w:val="24"/>
        </w:rPr>
        <w:t>Place liners in muffin pans.</w:t>
      </w:r>
    </w:p>
    <w:p w:rsidR="00F72066" w:rsidRDefault="00F72066" w:rsidP="00F7206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62CA7">
        <w:rPr>
          <w:sz w:val="24"/>
          <w:szCs w:val="24"/>
        </w:rPr>
        <w:t>Place the whole strawberries in a glass custard cup and thaw in the microwave for 30 sec</w:t>
      </w:r>
      <w:r>
        <w:rPr>
          <w:sz w:val="24"/>
          <w:szCs w:val="24"/>
        </w:rPr>
        <w:t>onds.</w:t>
      </w:r>
    </w:p>
    <w:p w:rsidR="00F72066" w:rsidRPr="00062CA7" w:rsidRDefault="00F72066" w:rsidP="00F7206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62CA7">
        <w:rPr>
          <w:sz w:val="24"/>
          <w:szCs w:val="24"/>
        </w:rPr>
        <w:t xml:space="preserve">Dice the thawed strawberries </w:t>
      </w:r>
      <w:r>
        <w:rPr>
          <w:sz w:val="24"/>
          <w:szCs w:val="24"/>
        </w:rPr>
        <w:t>on a cutting board then</w:t>
      </w:r>
      <w:r w:rsidRPr="00062CA7">
        <w:rPr>
          <w:sz w:val="24"/>
          <w:szCs w:val="24"/>
        </w:rPr>
        <w:t xml:space="preserve"> place back into the custard cup and set aside.</w:t>
      </w:r>
    </w:p>
    <w:p w:rsidR="00F72066" w:rsidRDefault="00A90FC6" w:rsidP="00F7206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62CA7">
        <w:rPr>
          <w:sz w:val="24"/>
          <w:szCs w:val="24"/>
        </w:rPr>
        <w:t>Place large mixing bowl</w:t>
      </w:r>
      <w:r w:rsidR="008476CF" w:rsidRPr="00062CA7">
        <w:rPr>
          <w:sz w:val="24"/>
          <w:szCs w:val="24"/>
        </w:rPr>
        <w:t xml:space="preserve"> onto the scale and weigh the flour, reset the scale to zero and weigh the sugar into the same bowl.  Add the </w:t>
      </w:r>
      <w:r w:rsidRPr="00062CA7">
        <w:rPr>
          <w:sz w:val="24"/>
          <w:szCs w:val="24"/>
        </w:rPr>
        <w:t>salt</w:t>
      </w:r>
      <w:r w:rsidR="00062CA7" w:rsidRPr="00062CA7">
        <w:rPr>
          <w:sz w:val="24"/>
          <w:szCs w:val="24"/>
        </w:rPr>
        <w:t xml:space="preserve"> and </w:t>
      </w:r>
      <w:r w:rsidRPr="00062CA7">
        <w:rPr>
          <w:sz w:val="24"/>
          <w:szCs w:val="24"/>
        </w:rPr>
        <w:t>baking power</w:t>
      </w:r>
      <w:r w:rsidR="008476CF" w:rsidRPr="00062CA7">
        <w:rPr>
          <w:sz w:val="24"/>
          <w:szCs w:val="24"/>
        </w:rPr>
        <w:t xml:space="preserve"> whisk the dry ingredients together</w:t>
      </w:r>
      <w:r w:rsidR="00F72066">
        <w:rPr>
          <w:sz w:val="24"/>
          <w:szCs w:val="24"/>
        </w:rPr>
        <w:t>.</w:t>
      </w:r>
    </w:p>
    <w:p w:rsidR="00F72066" w:rsidRPr="00F72066" w:rsidRDefault="00F72066" w:rsidP="00664D4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72066">
        <w:rPr>
          <w:sz w:val="24"/>
          <w:szCs w:val="24"/>
        </w:rPr>
        <w:t>Mix in the chocolate chips.</w:t>
      </w:r>
      <w:r>
        <w:rPr>
          <w:sz w:val="24"/>
          <w:szCs w:val="24"/>
        </w:rPr>
        <w:t xml:space="preserve">  </w:t>
      </w:r>
      <w:r w:rsidRPr="00F72066">
        <w:rPr>
          <w:sz w:val="24"/>
          <w:szCs w:val="24"/>
        </w:rPr>
        <w:t>Make a well and set aside until the liquid ingredients are ready.</w:t>
      </w:r>
    </w:p>
    <w:p w:rsidR="00F72066" w:rsidRPr="00062CA7" w:rsidRDefault="00F72066" w:rsidP="00F7206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62CA7">
        <w:rPr>
          <w:sz w:val="24"/>
          <w:szCs w:val="24"/>
        </w:rPr>
        <w:t>Make milk; place in a medium mixing bowl, add the egg and the oil and blend together well with a fork.</w:t>
      </w:r>
      <w:r>
        <w:rPr>
          <w:sz w:val="24"/>
          <w:szCs w:val="24"/>
        </w:rPr>
        <w:t xml:space="preserve"> Add the diced strawberries and mix together.</w:t>
      </w:r>
    </w:p>
    <w:p w:rsidR="00F72066" w:rsidRPr="00062CA7" w:rsidRDefault="00F72066" w:rsidP="00F720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2CA7">
        <w:rPr>
          <w:sz w:val="24"/>
          <w:szCs w:val="24"/>
        </w:rPr>
        <w:t>Pour liquid ingredients into the well in the dry ingredients ALL AT ONCE.</w:t>
      </w:r>
    </w:p>
    <w:p w:rsidR="00062CA7" w:rsidRPr="00062CA7" w:rsidRDefault="00931BA0" w:rsidP="00062C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2CA7">
        <w:rPr>
          <w:sz w:val="24"/>
          <w:szCs w:val="24"/>
        </w:rPr>
        <w:t xml:space="preserve">Stir until just </w:t>
      </w:r>
      <w:r w:rsidR="00062CA7" w:rsidRPr="00062CA7">
        <w:rPr>
          <w:sz w:val="24"/>
          <w:szCs w:val="24"/>
        </w:rPr>
        <w:t xml:space="preserve">until the flour </w:t>
      </w:r>
      <w:r w:rsidR="00F72066">
        <w:rPr>
          <w:sz w:val="24"/>
          <w:szCs w:val="24"/>
        </w:rPr>
        <w:t xml:space="preserve">mixture </w:t>
      </w:r>
      <w:bookmarkStart w:id="0" w:name="_GoBack"/>
      <w:bookmarkEnd w:id="0"/>
      <w:r w:rsidR="00062CA7" w:rsidRPr="00062CA7">
        <w:rPr>
          <w:sz w:val="24"/>
          <w:szCs w:val="24"/>
        </w:rPr>
        <w:t>is moistened</w:t>
      </w:r>
      <w:r w:rsidRPr="00062CA7">
        <w:rPr>
          <w:sz w:val="24"/>
          <w:szCs w:val="24"/>
        </w:rPr>
        <w:t>.</w:t>
      </w:r>
      <w:r w:rsidR="00062CA7" w:rsidRPr="00062CA7">
        <w:rPr>
          <w:sz w:val="24"/>
          <w:szCs w:val="24"/>
        </w:rPr>
        <w:t xml:space="preserve">  </w:t>
      </w:r>
      <w:r w:rsidRPr="00062CA7">
        <w:rPr>
          <w:sz w:val="24"/>
          <w:szCs w:val="24"/>
        </w:rPr>
        <w:t>DO NOT OVERSTIR. Batter should be lumpy.</w:t>
      </w:r>
    </w:p>
    <w:p w:rsidR="00931BA0" w:rsidRPr="00062CA7" w:rsidRDefault="00931BA0" w:rsidP="00D55D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2CA7">
        <w:rPr>
          <w:sz w:val="24"/>
          <w:szCs w:val="24"/>
        </w:rPr>
        <w:lastRenderedPageBreak/>
        <w:t xml:space="preserve">Using a </w:t>
      </w:r>
      <w:r w:rsidR="005F7028" w:rsidRPr="00062CA7">
        <w:rPr>
          <w:sz w:val="24"/>
          <w:szCs w:val="24"/>
        </w:rPr>
        <w:t>metal tablespoon</w:t>
      </w:r>
      <w:r w:rsidRPr="00062CA7">
        <w:rPr>
          <w:sz w:val="24"/>
          <w:szCs w:val="24"/>
        </w:rPr>
        <w:t xml:space="preserve"> and rubber spatula, divide the batter equally into the muffin cups.</w:t>
      </w:r>
      <w:r w:rsidR="005F7028" w:rsidRPr="00062CA7">
        <w:rPr>
          <w:sz w:val="24"/>
          <w:szCs w:val="24"/>
        </w:rPr>
        <w:t xml:space="preserve"> Spoon some batter into each cup, then continue until you have used all of the batter.</w:t>
      </w:r>
    </w:p>
    <w:p w:rsidR="007C743B" w:rsidRDefault="00AF7AB6" w:rsidP="007C743B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Streusel:</w:t>
      </w:r>
    </w:p>
    <w:p w:rsidR="00AF7AB6" w:rsidRDefault="00AF7AB6" w:rsidP="00AF7A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Mix together the flour, sugar, and cinnamon in a small mixing bowl.</w:t>
      </w:r>
    </w:p>
    <w:p w:rsidR="00AF7AB6" w:rsidRDefault="00AF7AB6" w:rsidP="00AF7A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Mash in the margarine with a fork until the mixture resembles course crumbs.</w:t>
      </w:r>
    </w:p>
    <w:p w:rsidR="00AF7AB6" w:rsidRDefault="00AF7AB6" w:rsidP="00AF7A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Sprinkle the streusel topping onto the top of each muffin, being sure to cover the top completely.  </w:t>
      </w:r>
    </w:p>
    <w:p w:rsidR="00AF7AB6" w:rsidRPr="00062CA7" w:rsidRDefault="00AF7AB6" w:rsidP="00AF7A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2CA7">
        <w:rPr>
          <w:sz w:val="24"/>
          <w:szCs w:val="24"/>
        </w:rPr>
        <w:t>Bake 20-25 minutes or until a toothpick comes out clean.</w:t>
      </w:r>
    </w:p>
    <w:p w:rsidR="00AF7AB6" w:rsidRPr="00062CA7" w:rsidRDefault="00AF7AB6" w:rsidP="00AF7A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2CA7">
        <w:rPr>
          <w:sz w:val="24"/>
          <w:szCs w:val="24"/>
        </w:rPr>
        <w:t>Carefully remove from the pan to a cooling rack.</w:t>
      </w:r>
    </w:p>
    <w:p w:rsidR="00AF7AB6" w:rsidRPr="00AF7AB6" w:rsidRDefault="00AF7AB6" w:rsidP="00AF7AB6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F7028" w:rsidRPr="00062CA7" w:rsidTr="009448BB">
        <w:tc>
          <w:tcPr>
            <w:tcW w:w="4675" w:type="dxa"/>
          </w:tcPr>
          <w:p w:rsidR="005F7028" w:rsidRPr="00062CA7" w:rsidRDefault="005F7028" w:rsidP="009448BB">
            <w:pPr>
              <w:rPr>
                <w:sz w:val="24"/>
                <w:szCs w:val="24"/>
              </w:rPr>
            </w:pPr>
            <w:r w:rsidRPr="00062CA7">
              <w:rPr>
                <w:sz w:val="24"/>
                <w:szCs w:val="24"/>
              </w:rPr>
              <w:t>Equipment:</w:t>
            </w:r>
          </w:p>
        </w:tc>
        <w:tc>
          <w:tcPr>
            <w:tcW w:w="4675" w:type="dxa"/>
          </w:tcPr>
          <w:p w:rsidR="005F7028" w:rsidRPr="00062CA7" w:rsidRDefault="005F7028" w:rsidP="009448BB">
            <w:pPr>
              <w:rPr>
                <w:sz w:val="24"/>
                <w:szCs w:val="24"/>
              </w:rPr>
            </w:pPr>
            <w:r w:rsidRPr="00062CA7">
              <w:rPr>
                <w:sz w:val="24"/>
                <w:szCs w:val="24"/>
              </w:rPr>
              <w:t>Tray for supply table:</w:t>
            </w:r>
          </w:p>
        </w:tc>
      </w:tr>
      <w:tr w:rsidR="005F7028" w:rsidRPr="00062CA7" w:rsidTr="009448BB">
        <w:tc>
          <w:tcPr>
            <w:tcW w:w="4675" w:type="dxa"/>
          </w:tcPr>
          <w:p w:rsidR="005F7028" w:rsidRPr="00062CA7" w:rsidRDefault="005F7028" w:rsidP="009448B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5F7028" w:rsidRPr="00062CA7" w:rsidRDefault="005F7028" w:rsidP="009448B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5F7028" w:rsidRPr="00062CA7" w:rsidTr="009448BB">
        <w:tc>
          <w:tcPr>
            <w:tcW w:w="4675" w:type="dxa"/>
          </w:tcPr>
          <w:p w:rsidR="005F7028" w:rsidRPr="00062CA7" w:rsidRDefault="005F7028" w:rsidP="009448B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5F7028" w:rsidRPr="00062CA7" w:rsidRDefault="005F7028" w:rsidP="009448B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5F7028" w:rsidRPr="00062CA7" w:rsidTr="009448BB">
        <w:tc>
          <w:tcPr>
            <w:tcW w:w="4675" w:type="dxa"/>
            <w:tcBorders>
              <w:bottom w:val="single" w:sz="4" w:space="0" w:color="auto"/>
            </w:tcBorders>
          </w:tcPr>
          <w:p w:rsidR="005F7028" w:rsidRPr="00062CA7" w:rsidRDefault="005F7028" w:rsidP="009448B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5F7028" w:rsidRPr="00062CA7" w:rsidRDefault="005F7028" w:rsidP="009448B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5F7028" w:rsidRPr="00062CA7" w:rsidTr="009448BB">
        <w:tc>
          <w:tcPr>
            <w:tcW w:w="4675" w:type="dxa"/>
            <w:tcBorders>
              <w:right w:val="single" w:sz="4" w:space="0" w:color="auto"/>
            </w:tcBorders>
          </w:tcPr>
          <w:p w:rsidR="005F7028" w:rsidRPr="00062CA7" w:rsidRDefault="005F7028" w:rsidP="009448B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8" w:rsidRPr="00062CA7" w:rsidRDefault="005F7028" w:rsidP="009448B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5F7028" w:rsidRPr="00062CA7" w:rsidTr="009448BB">
        <w:tc>
          <w:tcPr>
            <w:tcW w:w="4675" w:type="dxa"/>
            <w:tcBorders>
              <w:right w:val="single" w:sz="4" w:space="0" w:color="auto"/>
            </w:tcBorders>
          </w:tcPr>
          <w:p w:rsidR="005F7028" w:rsidRPr="00062CA7" w:rsidRDefault="005F7028" w:rsidP="009448B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8" w:rsidRPr="00062CA7" w:rsidRDefault="005F7028" w:rsidP="009448B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5F7028" w:rsidRPr="00062CA7" w:rsidTr="009448BB">
        <w:tc>
          <w:tcPr>
            <w:tcW w:w="4675" w:type="dxa"/>
            <w:tcBorders>
              <w:right w:val="single" w:sz="4" w:space="0" w:color="auto"/>
            </w:tcBorders>
          </w:tcPr>
          <w:p w:rsidR="005F7028" w:rsidRPr="00062CA7" w:rsidRDefault="005F7028" w:rsidP="009448B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8" w:rsidRPr="00062CA7" w:rsidRDefault="005F7028" w:rsidP="009448B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5F7028" w:rsidRPr="00062CA7" w:rsidTr="009448BB"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:rsidR="005F7028" w:rsidRPr="00062CA7" w:rsidRDefault="005F7028" w:rsidP="009448B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8" w:rsidRPr="00062CA7" w:rsidRDefault="005F7028" w:rsidP="009448B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5F7028" w:rsidRPr="00062CA7" w:rsidTr="009448BB">
        <w:tc>
          <w:tcPr>
            <w:tcW w:w="4675" w:type="dxa"/>
            <w:tcBorders>
              <w:right w:val="single" w:sz="4" w:space="0" w:color="auto"/>
            </w:tcBorders>
          </w:tcPr>
          <w:p w:rsidR="005F7028" w:rsidRPr="00062CA7" w:rsidRDefault="005F7028" w:rsidP="009448B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8" w:rsidRPr="00062CA7" w:rsidRDefault="005F7028" w:rsidP="009448B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5F7028" w:rsidRPr="00062CA7" w:rsidTr="009448BB">
        <w:tc>
          <w:tcPr>
            <w:tcW w:w="4675" w:type="dxa"/>
            <w:tcBorders>
              <w:right w:val="single" w:sz="4" w:space="0" w:color="auto"/>
            </w:tcBorders>
          </w:tcPr>
          <w:p w:rsidR="005F7028" w:rsidRPr="00062CA7" w:rsidRDefault="005F7028" w:rsidP="009448B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8" w:rsidRPr="00062CA7" w:rsidRDefault="005F7028" w:rsidP="009448B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5F7028" w:rsidRPr="00062CA7" w:rsidTr="009448BB">
        <w:tc>
          <w:tcPr>
            <w:tcW w:w="4675" w:type="dxa"/>
            <w:tcBorders>
              <w:right w:val="single" w:sz="4" w:space="0" w:color="auto"/>
            </w:tcBorders>
          </w:tcPr>
          <w:p w:rsidR="005F7028" w:rsidRPr="00062CA7" w:rsidRDefault="005F7028" w:rsidP="009448B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8" w:rsidRPr="00062CA7" w:rsidRDefault="005F7028" w:rsidP="009448B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5F7028" w:rsidRPr="00062CA7" w:rsidTr="009448BB">
        <w:tc>
          <w:tcPr>
            <w:tcW w:w="4675" w:type="dxa"/>
            <w:tcBorders>
              <w:right w:val="single" w:sz="4" w:space="0" w:color="auto"/>
            </w:tcBorders>
          </w:tcPr>
          <w:p w:rsidR="005F7028" w:rsidRPr="00062CA7" w:rsidRDefault="005F7028" w:rsidP="009448B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7028" w:rsidRPr="00062CA7" w:rsidRDefault="005F7028" w:rsidP="009448BB">
            <w:pPr>
              <w:ind w:left="360"/>
              <w:rPr>
                <w:sz w:val="24"/>
                <w:szCs w:val="24"/>
              </w:rPr>
            </w:pPr>
          </w:p>
        </w:tc>
      </w:tr>
      <w:tr w:rsidR="005F7028" w:rsidRPr="00062CA7" w:rsidTr="009448BB">
        <w:tc>
          <w:tcPr>
            <w:tcW w:w="4675" w:type="dxa"/>
            <w:tcBorders>
              <w:right w:val="single" w:sz="4" w:space="0" w:color="auto"/>
            </w:tcBorders>
          </w:tcPr>
          <w:p w:rsidR="005F7028" w:rsidRPr="00062CA7" w:rsidRDefault="005F7028" w:rsidP="009448B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28" w:rsidRPr="00062CA7" w:rsidRDefault="005F7028" w:rsidP="009448BB">
            <w:pPr>
              <w:ind w:left="360"/>
              <w:rPr>
                <w:sz w:val="24"/>
                <w:szCs w:val="24"/>
              </w:rPr>
            </w:pPr>
          </w:p>
        </w:tc>
      </w:tr>
      <w:tr w:rsidR="005F7028" w:rsidTr="009448BB">
        <w:tc>
          <w:tcPr>
            <w:tcW w:w="4675" w:type="dxa"/>
            <w:tcBorders>
              <w:right w:val="single" w:sz="4" w:space="0" w:color="auto"/>
            </w:tcBorders>
          </w:tcPr>
          <w:p w:rsidR="005F7028" w:rsidRPr="00436A9B" w:rsidRDefault="005F7028" w:rsidP="009448B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28" w:rsidRPr="00436A9B" w:rsidRDefault="005F7028" w:rsidP="009448BB">
            <w:pPr>
              <w:ind w:left="360"/>
            </w:pPr>
          </w:p>
        </w:tc>
      </w:tr>
      <w:tr w:rsidR="005F7028" w:rsidTr="009448BB">
        <w:tc>
          <w:tcPr>
            <w:tcW w:w="4675" w:type="dxa"/>
            <w:tcBorders>
              <w:right w:val="single" w:sz="4" w:space="0" w:color="auto"/>
            </w:tcBorders>
          </w:tcPr>
          <w:p w:rsidR="005F7028" w:rsidRPr="00436A9B" w:rsidRDefault="005F7028" w:rsidP="009448B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28" w:rsidRPr="00436A9B" w:rsidRDefault="005F7028" w:rsidP="009448BB">
            <w:pPr>
              <w:ind w:left="360"/>
            </w:pPr>
          </w:p>
        </w:tc>
      </w:tr>
      <w:tr w:rsidR="005F7028" w:rsidTr="009448BB">
        <w:tc>
          <w:tcPr>
            <w:tcW w:w="4675" w:type="dxa"/>
            <w:tcBorders>
              <w:right w:val="single" w:sz="4" w:space="0" w:color="auto"/>
            </w:tcBorders>
          </w:tcPr>
          <w:p w:rsidR="005F7028" w:rsidRPr="00436A9B" w:rsidRDefault="005F7028" w:rsidP="009448B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28" w:rsidRPr="00436A9B" w:rsidRDefault="005F7028" w:rsidP="009448BB">
            <w:pPr>
              <w:ind w:left="360"/>
            </w:pPr>
          </w:p>
        </w:tc>
      </w:tr>
      <w:tr w:rsidR="005F7028" w:rsidTr="009448BB">
        <w:tc>
          <w:tcPr>
            <w:tcW w:w="4675" w:type="dxa"/>
            <w:tcBorders>
              <w:right w:val="single" w:sz="4" w:space="0" w:color="auto"/>
            </w:tcBorders>
          </w:tcPr>
          <w:p w:rsidR="005F7028" w:rsidRPr="00436A9B" w:rsidRDefault="005F7028" w:rsidP="009448B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28" w:rsidRPr="00436A9B" w:rsidRDefault="005F7028" w:rsidP="009448BB">
            <w:pPr>
              <w:ind w:left="360"/>
            </w:pPr>
          </w:p>
        </w:tc>
      </w:tr>
      <w:tr w:rsidR="005F7028" w:rsidTr="009448BB">
        <w:tc>
          <w:tcPr>
            <w:tcW w:w="4675" w:type="dxa"/>
            <w:tcBorders>
              <w:right w:val="single" w:sz="4" w:space="0" w:color="auto"/>
            </w:tcBorders>
          </w:tcPr>
          <w:p w:rsidR="005F7028" w:rsidRPr="00436A9B" w:rsidRDefault="005F7028" w:rsidP="009448B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28" w:rsidRPr="00436A9B" w:rsidRDefault="005F7028" w:rsidP="009448BB">
            <w:pPr>
              <w:ind w:left="360"/>
            </w:pPr>
          </w:p>
        </w:tc>
      </w:tr>
      <w:tr w:rsidR="005F7028" w:rsidTr="009448BB">
        <w:tc>
          <w:tcPr>
            <w:tcW w:w="4675" w:type="dxa"/>
            <w:tcBorders>
              <w:right w:val="single" w:sz="4" w:space="0" w:color="auto"/>
            </w:tcBorders>
          </w:tcPr>
          <w:p w:rsidR="005F7028" w:rsidRPr="00436A9B" w:rsidRDefault="005F7028" w:rsidP="009448B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28" w:rsidRPr="00436A9B" w:rsidRDefault="005F7028" w:rsidP="009448BB">
            <w:pPr>
              <w:ind w:left="360"/>
            </w:pPr>
          </w:p>
        </w:tc>
      </w:tr>
      <w:tr w:rsidR="005F7028" w:rsidTr="009448BB">
        <w:tc>
          <w:tcPr>
            <w:tcW w:w="4675" w:type="dxa"/>
            <w:tcBorders>
              <w:right w:val="single" w:sz="4" w:space="0" w:color="auto"/>
            </w:tcBorders>
          </w:tcPr>
          <w:p w:rsidR="005F7028" w:rsidRPr="00436A9B" w:rsidRDefault="005F7028" w:rsidP="009448B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28" w:rsidRPr="00436A9B" w:rsidRDefault="005F7028" w:rsidP="009448BB">
            <w:pPr>
              <w:ind w:left="360"/>
            </w:pPr>
          </w:p>
        </w:tc>
      </w:tr>
      <w:tr w:rsidR="005F7028" w:rsidTr="009448BB">
        <w:tc>
          <w:tcPr>
            <w:tcW w:w="4675" w:type="dxa"/>
            <w:tcBorders>
              <w:right w:val="single" w:sz="4" w:space="0" w:color="auto"/>
            </w:tcBorders>
          </w:tcPr>
          <w:p w:rsidR="005F7028" w:rsidRPr="00436A9B" w:rsidRDefault="005F7028" w:rsidP="009448B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8"/>
              </w:rPr>
            </w:pPr>
          </w:p>
        </w:tc>
        <w:tc>
          <w:tcPr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7028" w:rsidRPr="00436A9B" w:rsidRDefault="005F7028" w:rsidP="009448BB">
            <w:pPr>
              <w:ind w:left="360"/>
            </w:pPr>
          </w:p>
        </w:tc>
      </w:tr>
    </w:tbl>
    <w:p w:rsidR="007C743B" w:rsidRDefault="007C743B" w:rsidP="007C743B">
      <w:pPr>
        <w:rPr>
          <w:sz w:val="28"/>
          <w:szCs w:val="28"/>
        </w:rPr>
      </w:pPr>
    </w:p>
    <w:p w:rsidR="007C743B" w:rsidRDefault="007C743B" w:rsidP="007C743B">
      <w:pPr>
        <w:rPr>
          <w:sz w:val="28"/>
          <w:szCs w:val="28"/>
        </w:rPr>
      </w:pPr>
    </w:p>
    <w:p w:rsidR="007C743B" w:rsidRDefault="007C743B" w:rsidP="007C743B">
      <w:pPr>
        <w:rPr>
          <w:sz w:val="28"/>
          <w:szCs w:val="28"/>
        </w:rPr>
      </w:pPr>
    </w:p>
    <w:p w:rsidR="007C743B" w:rsidRPr="007C743B" w:rsidRDefault="007C743B" w:rsidP="007C743B">
      <w:pPr>
        <w:rPr>
          <w:sz w:val="28"/>
          <w:szCs w:val="28"/>
        </w:rPr>
      </w:pPr>
    </w:p>
    <w:sectPr w:rsidR="007C743B" w:rsidRPr="007C743B" w:rsidSect="005F7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BA0" w:rsidRDefault="00931BA0" w:rsidP="00931BA0">
      <w:pPr>
        <w:spacing w:after="0" w:line="240" w:lineRule="auto"/>
      </w:pPr>
      <w:r>
        <w:separator/>
      </w:r>
    </w:p>
  </w:endnote>
  <w:endnote w:type="continuationSeparator" w:id="0">
    <w:p w:rsidR="00931BA0" w:rsidRDefault="00931BA0" w:rsidP="00931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57A" w:rsidRDefault="00D21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57A" w:rsidRDefault="00D215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57A" w:rsidRDefault="00D21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BA0" w:rsidRDefault="00931BA0" w:rsidP="00931BA0">
      <w:pPr>
        <w:spacing w:after="0" w:line="240" w:lineRule="auto"/>
      </w:pPr>
      <w:r>
        <w:separator/>
      </w:r>
    </w:p>
  </w:footnote>
  <w:footnote w:type="continuationSeparator" w:id="0">
    <w:p w:rsidR="00931BA0" w:rsidRDefault="00931BA0" w:rsidP="00931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57A" w:rsidRDefault="00D21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57A" w:rsidRDefault="00D215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65" w:type="dxa"/>
      <w:tblLook w:val="04A0" w:firstRow="1" w:lastRow="0" w:firstColumn="1" w:lastColumn="0" w:noHBand="0" w:noVBand="1"/>
    </w:tblPr>
    <w:tblGrid>
      <w:gridCol w:w="3055"/>
      <w:gridCol w:w="2880"/>
      <w:gridCol w:w="3330"/>
    </w:tblGrid>
    <w:tr w:rsidR="004054B8" w:rsidTr="004054B8">
      <w:tc>
        <w:tcPr>
          <w:tcW w:w="30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054B8" w:rsidRDefault="004054B8" w:rsidP="004054B8">
          <w:pPr>
            <w:pStyle w:val="Header"/>
            <w:jc w:val="center"/>
            <w:rPr>
              <w:b/>
              <w:lang w:eastAsia="en-CA"/>
            </w:rPr>
          </w:pPr>
          <w:r>
            <w:rPr>
              <w:b/>
              <w:lang w:eastAsia="en-CA"/>
            </w:rPr>
            <w:t>Evaluation</w:t>
          </w:r>
        </w:p>
        <w:p w:rsidR="004054B8" w:rsidRDefault="004054B8" w:rsidP="004054B8">
          <w:pPr>
            <w:pStyle w:val="Header"/>
            <w:spacing w:line="360" w:lineRule="auto"/>
            <w:rPr>
              <w:lang w:eastAsia="en-CA"/>
            </w:rPr>
          </w:pPr>
          <w:r>
            <w:rPr>
              <w:lang w:eastAsia="en-CA"/>
            </w:rPr>
            <w:t>Recipe:           ___/5</w:t>
          </w:r>
        </w:p>
        <w:p w:rsidR="004054B8" w:rsidRDefault="004054B8" w:rsidP="004054B8">
          <w:pPr>
            <w:pStyle w:val="Header"/>
            <w:spacing w:line="360" w:lineRule="auto"/>
            <w:rPr>
              <w:lang w:eastAsia="en-CA"/>
            </w:rPr>
          </w:pPr>
          <w:r>
            <w:rPr>
              <w:lang w:eastAsia="en-CA"/>
            </w:rPr>
            <w:t>Organization: ___/3</w:t>
          </w:r>
        </w:p>
        <w:p w:rsidR="004054B8" w:rsidRDefault="004054B8" w:rsidP="004054B8">
          <w:pPr>
            <w:pStyle w:val="Header"/>
            <w:spacing w:line="360" w:lineRule="auto"/>
            <w:rPr>
              <w:lang w:eastAsia="en-CA"/>
            </w:rPr>
          </w:pPr>
          <w:r>
            <w:rPr>
              <w:lang w:eastAsia="en-CA"/>
            </w:rPr>
            <w:t>Work Habits: ___/6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054B8" w:rsidRDefault="004054B8" w:rsidP="004054B8">
          <w:pPr>
            <w:pStyle w:val="Header"/>
            <w:spacing w:line="276" w:lineRule="auto"/>
            <w:jc w:val="center"/>
            <w:rPr>
              <w:b/>
              <w:lang w:eastAsia="en-CA"/>
            </w:rPr>
          </w:pPr>
          <w:r>
            <w:rPr>
              <w:b/>
              <w:lang w:eastAsia="en-CA"/>
            </w:rPr>
            <w:t>Evaluation</w:t>
          </w:r>
        </w:p>
        <w:p w:rsidR="004054B8" w:rsidRDefault="004054B8" w:rsidP="004054B8">
          <w:pPr>
            <w:pStyle w:val="Header"/>
            <w:spacing w:line="276" w:lineRule="auto"/>
            <w:rPr>
              <w:lang w:eastAsia="en-CA"/>
            </w:rPr>
          </w:pPr>
          <w:r>
            <w:rPr>
              <w:lang w:eastAsia="en-CA"/>
            </w:rPr>
            <w:t>Technique:  ___/5</w:t>
          </w:r>
        </w:p>
        <w:p w:rsidR="004054B8" w:rsidRDefault="004054B8" w:rsidP="004054B8">
          <w:pPr>
            <w:pStyle w:val="Header"/>
            <w:spacing w:line="276" w:lineRule="auto"/>
            <w:rPr>
              <w:lang w:eastAsia="en-CA"/>
            </w:rPr>
          </w:pPr>
          <w:r>
            <w:rPr>
              <w:lang w:eastAsia="en-CA"/>
            </w:rPr>
            <w:t>Product:      ___/5</w:t>
          </w:r>
        </w:p>
        <w:p w:rsidR="004054B8" w:rsidRDefault="004054B8" w:rsidP="004054B8">
          <w:pPr>
            <w:pStyle w:val="Header"/>
            <w:spacing w:line="276" w:lineRule="auto"/>
            <w:rPr>
              <w:lang w:eastAsia="en-CA"/>
            </w:rPr>
          </w:pPr>
          <w:r>
            <w:rPr>
              <w:lang w:eastAsia="en-CA"/>
            </w:rPr>
            <w:t>Clean Up:    ___/6</w:t>
          </w:r>
        </w:p>
        <w:p w:rsidR="004054B8" w:rsidRDefault="004054B8" w:rsidP="004054B8">
          <w:pPr>
            <w:pStyle w:val="Header"/>
            <w:spacing w:line="276" w:lineRule="auto"/>
            <w:rPr>
              <w:lang w:eastAsia="en-CA"/>
            </w:rPr>
          </w:pPr>
        </w:p>
        <w:p w:rsidR="004054B8" w:rsidRDefault="004054B8" w:rsidP="004054B8">
          <w:pPr>
            <w:pStyle w:val="Header"/>
            <w:spacing w:line="276" w:lineRule="auto"/>
            <w:jc w:val="right"/>
            <w:rPr>
              <w:lang w:eastAsia="en-CA"/>
            </w:rPr>
          </w:pPr>
          <w:r>
            <w:rPr>
              <w:lang w:eastAsia="en-CA"/>
            </w:rPr>
            <w:t xml:space="preserve">Total: ______/30                               </w:t>
          </w:r>
        </w:p>
      </w:tc>
      <w:tc>
        <w:tcPr>
          <w:tcW w:w="33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054B8" w:rsidRDefault="004054B8" w:rsidP="004054B8">
          <w:pPr>
            <w:pStyle w:val="Header"/>
            <w:spacing w:line="276" w:lineRule="auto"/>
            <w:rPr>
              <w:lang w:eastAsia="en-CA"/>
            </w:rPr>
          </w:pPr>
          <w:r>
            <w:rPr>
              <w:lang w:eastAsia="en-CA"/>
            </w:rPr>
            <w:t>Name:    __________________</w:t>
          </w:r>
        </w:p>
        <w:p w:rsidR="004054B8" w:rsidRDefault="004054B8" w:rsidP="004054B8">
          <w:pPr>
            <w:pStyle w:val="Header"/>
            <w:spacing w:line="276" w:lineRule="auto"/>
            <w:rPr>
              <w:lang w:eastAsia="en-CA"/>
            </w:rPr>
          </w:pPr>
          <w:r>
            <w:rPr>
              <w:lang w:eastAsia="en-CA"/>
            </w:rPr>
            <w:t>Partner: __________________</w:t>
          </w:r>
        </w:p>
        <w:p w:rsidR="004054B8" w:rsidRDefault="004054B8" w:rsidP="004054B8">
          <w:pPr>
            <w:pStyle w:val="Header"/>
            <w:spacing w:line="276" w:lineRule="auto"/>
            <w:rPr>
              <w:lang w:eastAsia="en-CA"/>
            </w:rPr>
          </w:pPr>
          <w:r>
            <w:rPr>
              <w:lang w:eastAsia="en-CA"/>
            </w:rPr>
            <w:t>Duty:      __________________</w:t>
          </w:r>
        </w:p>
        <w:p w:rsidR="004054B8" w:rsidRDefault="004054B8" w:rsidP="004054B8">
          <w:pPr>
            <w:pStyle w:val="Header"/>
            <w:spacing w:line="276" w:lineRule="auto"/>
            <w:rPr>
              <w:lang w:eastAsia="en-CA"/>
            </w:rPr>
          </w:pPr>
          <w:r>
            <w:rPr>
              <w:lang w:eastAsia="en-CA"/>
            </w:rPr>
            <w:t>Date:      ______________</w:t>
          </w:r>
        </w:p>
        <w:p w:rsidR="004054B8" w:rsidRDefault="00D2157A" w:rsidP="004054B8">
          <w:pPr>
            <w:pStyle w:val="Header"/>
            <w:spacing w:line="276" w:lineRule="auto"/>
            <w:rPr>
              <w:lang w:eastAsia="en-CA"/>
            </w:rPr>
          </w:pPr>
          <w:r>
            <w:rPr>
              <w:lang w:eastAsia="en-CA"/>
            </w:rPr>
            <w:t>Unit</w:t>
          </w:r>
          <w:r w:rsidR="004054B8">
            <w:rPr>
              <w:lang w:eastAsia="en-CA"/>
            </w:rPr>
            <w:t>:   ______</w:t>
          </w:r>
        </w:p>
      </w:tc>
    </w:tr>
  </w:tbl>
  <w:p w:rsidR="005F7028" w:rsidRPr="004054B8" w:rsidRDefault="005F7028" w:rsidP="00405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1297"/>
    <w:multiLevelType w:val="hybridMultilevel"/>
    <w:tmpl w:val="D3B0B2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49298A"/>
    <w:multiLevelType w:val="hybridMultilevel"/>
    <w:tmpl w:val="4F7EF0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00C25"/>
    <w:multiLevelType w:val="hybridMultilevel"/>
    <w:tmpl w:val="FE8C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81BC3"/>
    <w:multiLevelType w:val="hybridMultilevel"/>
    <w:tmpl w:val="7242CFB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64137A3"/>
    <w:multiLevelType w:val="hybridMultilevel"/>
    <w:tmpl w:val="51E04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974D3"/>
    <w:multiLevelType w:val="hybridMultilevel"/>
    <w:tmpl w:val="66BA4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32819"/>
    <w:multiLevelType w:val="hybridMultilevel"/>
    <w:tmpl w:val="E2F0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83E"/>
    <w:rsid w:val="00012D56"/>
    <w:rsid w:val="00062CA7"/>
    <w:rsid w:val="001355DF"/>
    <w:rsid w:val="001C14AA"/>
    <w:rsid w:val="00223B16"/>
    <w:rsid w:val="002950E6"/>
    <w:rsid w:val="003828C0"/>
    <w:rsid w:val="003861A7"/>
    <w:rsid w:val="004032D1"/>
    <w:rsid w:val="004054B8"/>
    <w:rsid w:val="00451A04"/>
    <w:rsid w:val="0047342F"/>
    <w:rsid w:val="005E60A5"/>
    <w:rsid w:val="005F7028"/>
    <w:rsid w:val="006B4B0D"/>
    <w:rsid w:val="00732BEC"/>
    <w:rsid w:val="00795F33"/>
    <w:rsid w:val="007C743B"/>
    <w:rsid w:val="008476CF"/>
    <w:rsid w:val="008E1C2E"/>
    <w:rsid w:val="0090127D"/>
    <w:rsid w:val="00931BA0"/>
    <w:rsid w:val="00953680"/>
    <w:rsid w:val="009A32C8"/>
    <w:rsid w:val="00A702B9"/>
    <w:rsid w:val="00A90FC6"/>
    <w:rsid w:val="00AD7E41"/>
    <w:rsid w:val="00AF7AB6"/>
    <w:rsid w:val="00C1083E"/>
    <w:rsid w:val="00CF220C"/>
    <w:rsid w:val="00D2157A"/>
    <w:rsid w:val="00D250A1"/>
    <w:rsid w:val="00D55DEA"/>
    <w:rsid w:val="00D8415E"/>
    <w:rsid w:val="00DC4D2F"/>
    <w:rsid w:val="00E934C0"/>
    <w:rsid w:val="00F23E48"/>
    <w:rsid w:val="00F7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FFD01F0"/>
  <w15:chartTrackingRefBased/>
  <w15:docId w15:val="{242D3F1F-4098-4DCC-B72D-C36F06EA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1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BA0"/>
  </w:style>
  <w:style w:type="paragraph" w:styleId="Footer">
    <w:name w:val="footer"/>
    <w:basedOn w:val="Normal"/>
    <w:link w:val="FooterChar"/>
    <w:uiPriority w:val="99"/>
    <w:unhideWhenUsed/>
    <w:rsid w:val="00931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BA0"/>
  </w:style>
  <w:style w:type="table" w:styleId="TableGrid">
    <w:name w:val="Table Grid"/>
    <w:basedOn w:val="TableNormal"/>
    <w:rsid w:val="009A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57 (Prince George)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 Builder</dc:creator>
  <cp:keywords/>
  <dc:description/>
  <cp:lastModifiedBy>Audrey Van Aalst</cp:lastModifiedBy>
  <cp:revision>6</cp:revision>
  <cp:lastPrinted>2022-12-01T19:48:00Z</cp:lastPrinted>
  <dcterms:created xsi:type="dcterms:W3CDTF">2024-05-01T17:49:00Z</dcterms:created>
  <dcterms:modified xsi:type="dcterms:W3CDTF">2024-05-01T22:07:00Z</dcterms:modified>
</cp:coreProperties>
</file>