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1E" w:rsidRPr="00BC2675" w:rsidRDefault="00B64909" w:rsidP="00BC2675">
      <w:pPr>
        <w:jc w:val="center"/>
        <w:rPr>
          <w:rFonts w:ascii="Copperplate Gothic Light" w:hAnsi="Copperplate Gothic Light"/>
          <w:b/>
          <w:sz w:val="36"/>
          <w:szCs w:val="32"/>
        </w:rPr>
      </w:pPr>
      <w:r>
        <w:rPr>
          <w:rFonts w:ascii="Copperplate Gothic Light" w:hAnsi="Copperplate Gothic Light"/>
          <w:b/>
          <w:sz w:val="36"/>
          <w:szCs w:val="32"/>
        </w:rPr>
        <w:t>Cinnamon</w:t>
      </w:r>
      <w:r w:rsidR="00BC2675" w:rsidRPr="00BC2675">
        <w:rPr>
          <w:rFonts w:ascii="Copperplate Gothic Light" w:hAnsi="Copperplate Gothic Light"/>
          <w:b/>
          <w:sz w:val="36"/>
          <w:szCs w:val="32"/>
        </w:rPr>
        <w:t xml:space="preserve"> </w:t>
      </w:r>
      <w:r w:rsidR="003E6A54">
        <w:rPr>
          <w:rFonts w:ascii="Copperplate Gothic Light" w:hAnsi="Copperplate Gothic Light"/>
          <w:b/>
          <w:sz w:val="36"/>
          <w:szCs w:val="32"/>
        </w:rPr>
        <w:t xml:space="preserve">Raisin or Craisin </w:t>
      </w:r>
      <w:r w:rsidR="00BC2675" w:rsidRPr="00BC2675">
        <w:rPr>
          <w:rFonts w:ascii="Copperplate Gothic Light" w:hAnsi="Copperplate Gothic Light"/>
          <w:b/>
          <w:sz w:val="36"/>
          <w:szCs w:val="32"/>
        </w:rPr>
        <w:t>Braid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E66B83" w:rsidTr="006D621E">
        <w:tc>
          <w:tcPr>
            <w:tcW w:w="5040" w:type="dxa"/>
          </w:tcPr>
          <w:p w:rsidR="00E66B83" w:rsidRDefault="00E66B83" w:rsidP="006D6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 Principle: yeast bread; cool rise</w:t>
            </w:r>
          </w:p>
        </w:tc>
      </w:tr>
      <w:tr w:rsidR="00E66B83" w:rsidTr="006D621E">
        <w:tc>
          <w:tcPr>
            <w:tcW w:w="5040" w:type="dxa"/>
          </w:tcPr>
          <w:p w:rsidR="00E66B83" w:rsidRDefault="00E66B83" w:rsidP="006D6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 20 – 25 minutes</w:t>
            </w:r>
          </w:p>
        </w:tc>
      </w:tr>
      <w:tr w:rsidR="00E66B83" w:rsidTr="006D621E">
        <w:tc>
          <w:tcPr>
            <w:tcW w:w="5040" w:type="dxa"/>
          </w:tcPr>
          <w:p w:rsidR="00E66B83" w:rsidRPr="002A415B" w:rsidRDefault="00E66B83" w:rsidP="006D6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Temp: 375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B81D8C" w:rsidRDefault="00B81D8C" w:rsidP="00BC267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510"/>
        <w:gridCol w:w="3870"/>
      </w:tblGrid>
      <w:tr w:rsidR="00F8775F" w:rsidTr="00F878B1">
        <w:tc>
          <w:tcPr>
            <w:tcW w:w="6300" w:type="dxa"/>
            <w:gridSpan w:val="2"/>
          </w:tcPr>
          <w:p w:rsidR="00F8775F" w:rsidRDefault="00F8775F" w:rsidP="00F877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Bread Ingredients</w:t>
            </w:r>
          </w:p>
        </w:tc>
        <w:tc>
          <w:tcPr>
            <w:tcW w:w="3870" w:type="dxa"/>
          </w:tcPr>
          <w:p w:rsidR="00F8775F" w:rsidRDefault="00F8775F" w:rsidP="00F877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Topping</w:t>
            </w:r>
          </w:p>
        </w:tc>
      </w:tr>
      <w:tr w:rsidR="00F8775F" w:rsidTr="00F878B1">
        <w:tc>
          <w:tcPr>
            <w:tcW w:w="279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ml hot water</w:t>
            </w:r>
          </w:p>
        </w:tc>
        <w:tc>
          <w:tcPr>
            <w:tcW w:w="351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ml oil</w:t>
            </w:r>
          </w:p>
        </w:tc>
        <w:tc>
          <w:tcPr>
            <w:tcW w:w="3870" w:type="dxa"/>
          </w:tcPr>
          <w:p w:rsidR="00F8775F" w:rsidRPr="00A175D7" w:rsidRDefault="00F8775F" w:rsidP="00F877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ml sugar</w:t>
            </w:r>
          </w:p>
        </w:tc>
      </w:tr>
      <w:tr w:rsidR="00F8775F" w:rsidTr="00F878B1">
        <w:tc>
          <w:tcPr>
            <w:tcW w:w="279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ml sugar</w:t>
            </w:r>
          </w:p>
        </w:tc>
        <w:tc>
          <w:tcPr>
            <w:tcW w:w="3510" w:type="dxa"/>
          </w:tcPr>
          <w:p w:rsidR="00F8775F" w:rsidRDefault="00E66B83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85g (</w:t>
            </w:r>
            <w:r w:rsidR="00F8775F">
              <w:rPr>
                <w:rFonts w:ascii="Arial" w:hAnsi="Arial" w:cs="Arial"/>
                <w:sz w:val="24"/>
                <w:szCs w:val="24"/>
              </w:rPr>
              <w:t>125 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8775F">
              <w:rPr>
                <w:rFonts w:ascii="Arial" w:hAnsi="Arial" w:cs="Arial"/>
                <w:sz w:val="24"/>
                <w:szCs w:val="24"/>
              </w:rPr>
              <w:t xml:space="preserve"> raisins or craisins</w:t>
            </w:r>
          </w:p>
        </w:tc>
        <w:tc>
          <w:tcPr>
            <w:tcW w:w="3870" w:type="dxa"/>
          </w:tcPr>
          <w:p w:rsidR="00CC3C67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ml cinnamon</w:t>
            </w:r>
          </w:p>
        </w:tc>
      </w:tr>
      <w:tr w:rsidR="00F8775F" w:rsidTr="00F878B1">
        <w:tc>
          <w:tcPr>
            <w:tcW w:w="279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ml salt</w:t>
            </w:r>
          </w:p>
        </w:tc>
        <w:tc>
          <w:tcPr>
            <w:tcW w:w="351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ml cinnamon</w:t>
            </w:r>
          </w:p>
        </w:tc>
        <w:tc>
          <w:tcPr>
            <w:tcW w:w="3870" w:type="dxa"/>
          </w:tcPr>
          <w:p w:rsidR="00F8775F" w:rsidRDefault="00F878B1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 wash – ½ egg mixed with</w:t>
            </w:r>
            <w:r w:rsidR="00CC3C6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F8775F" w:rsidTr="00F878B1">
        <w:tc>
          <w:tcPr>
            <w:tcW w:w="279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ml yeast</w:t>
            </w:r>
          </w:p>
        </w:tc>
        <w:tc>
          <w:tcPr>
            <w:tcW w:w="3510" w:type="dxa"/>
          </w:tcPr>
          <w:p w:rsidR="00F8775F" w:rsidRDefault="00E66B83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g (</w:t>
            </w:r>
            <w:r w:rsidR="00F8775F">
              <w:rPr>
                <w:rFonts w:ascii="Arial" w:hAnsi="Arial" w:cs="Arial"/>
                <w:sz w:val="24"/>
                <w:szCs w:val="24"/>
              </w:rPr>
              <w:t>250 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8775F">
              <w:rPr>
                <w:rFonts w:ascii="Arial" w:hAnsi="Arial" w:cs="Arial"/>
                <w:sz w:val="24"/>
                <w:szCs w:val="24"/>
              </w:rPr>
              <w:t xml:space="preserve"> four</w:t>
            </w:r>
          </w:p>
        </w:tc>
        <w:tc>
          <w:tcPr>
            <w:tcW w:w="3870" w:type="dxa"/>
          </w:tcPr>
          <w:p w:rsidR="00F8775F" w:rsidRDefault="00F878B1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 ml water</w:t>
            </w:r>
          </w:p>
        </w:tc>
      </w:tr>
      <w:tr w:rsidR="00F8775F" w:rsidTr="00F878B1">
        <w:tc>
          <w:tcPr>
            <w:tcW w:w="279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egg </w:t>
            </w:r>
          </w:p>
        </w:tc>
        <w:tc>
          <w:tcPr>
            <w:tcW w:w="3510" w:type="dxa"/>
          </w:tcPr>
          <w:p w:rsidR="00F8775F" w:rsidRDefault="00E66B83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185g (</w:t>
            </w:r>
            <w:r w:rsidR="00F8775F">
              <w:rPr>
                <w:rFonts w:ascii="Arial" w:hAnsi="Arial" w:cs="Arial"/>
                <w:sz w:val="24"/>
                <w:szCs w:val="24"/>
              </w:rPr>
              <w:t>375 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8775F">
              <w:rPr>
                <w:rFonts w:ascii="Arial" w:hAnsi="Arial" w:cs="Arial"/>
                <w:sz w:val="24"/>
                <w:szCs w:val="24"/>
              </w:rPr>
              <w:t xml:space="preserve"> flour</w:t>
            </w:r>
          </w:p>
        </w:tc>
        <w:tc>
          <w:tcPr>
            <w:tcW w:w="3870" w:type="dxa"/>
          </w:tcPr>
          <w:p w:rsidR="00F8775F" w:rsidRDefault="00F8775F" w:rsidP="00A175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675" w:rsidRDefault="00BC2675" w:rsidP="00BC26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Method: </w:t>
      </w:r>
    </w:p>
    <w:p w:rsidR="000A725E" w:rsidRDefault="000A725E" w:rsidP="00BC26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</w:p>
    <w:p w:rsidR="000A725E" w:rsidRDefault="009B7357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</w:t>
      </w:r>
      <w:r w:rsidR="00CC3C67">
        <w:rPr>
          <w:rFonts w:ascii="Arial" w:hAnsi="Arial" w:cs="Arial"/>
          <w:sz w:val="24"/>
          <w:szCs w:val="24"/>
        </w:rPr>
        <w:t>185g (</w:t>
      </w:r>
      <w:r>
        <w:rPr>
          <w:rFonts w:ascii="Arial" w:hAnsi="Arial" w:cs="Arial"/>
          <w:sz w:val="24"/>
          <w:szCs w:val="24"/>
        </w:rPr>
        <w:t>375</w:t>
      </w:r>
      <w:r w:rsidR="000A725E">
        <w:rPr>
          <w:rFonts w:ascii="Arial" w:hAnsi="Arial" w:cs="Arial"/>
          <w:sz w:val="24"/>
          <w:szCs w:val="24"/>
        </w:rPr>
        <w:t xml:space="preserve"> ml</w:t>
      </w:r>
      <w:r w:rsidR="00CC3C67">
        <w:rPr>
          <w:rFonts w:ascii="Arial" w:hAnsi="Arial" w:cs="Arial"/>
          <w:sz w:val="24"/>
          <w:szCs w:val="24"/>
        </w:rPr>
        <w:t>)</w:t>
      </w:r>
      <w:r w:rsidR="000A725E">
        <w:rPr>
          <w:rFonts w:ascii="Arial" w:hAnsi="Arial" w:cs="Arial"/>
          <w:sz w:val="24"/>
          <w:szCs w:val="24"/>
        </w:rPr>
        <w:t xml:space="preserve"> flour in a medium mixing bowl and set aside.</w:t>
      </w:r>
    </w:p>
    <w:p w:rsidR="009B7357" w:rsidRDefault="000A725E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large mixing bowl combine </w:t>
      </w:r>
      <w:r w:rsidR="00CC3C67">
        <w:rPr>
          <w:rFonts w:ascii="Arial" w:hAnsi="Arial" w:cs="Arial"/>
          <w:sz w:val="24"/>
          <w:szCs w:val="24"/>
        </w:rPr>
        <w:t>130g (</w:t>
      </w:r>
      <w:r>
        <w:rPr>
          <w:rFonts w:ascii="Arial" w:hAnsi="Arial" w:cs="Arial"/>
          <w:sz w:val="24"/>
          <w:szCs w:val="24"/>
        </w:rPr>
        <w:t>250 m</w:t>
      </w:r>
      <w:r w:rsidR="00A7116E">
        <w:rPr>
          <w:rFonts w:ascii="Arial" w:hAnsi="Arial" w:cs="Arial"/>
          <w:sz w:val="24"/>
          <w:szCs w:val="24"/>
        </w:rPr>
        <w:t>l)</w:t>
      </w:r>
      <w:r>
        <w:rPr>
          <w:rFonts w:ascii="Arial" w:hAnsi="Arial" w:cs="Arial"/>
          <w:sz w:val="24"/>
          <w:szCs w:val="24"/>
        </w:rPr>
        <w:t xml:space="preserve"> flour, sugar, salt, </w:t>
      </w:r>
      <w:r w:rsidR="00735DF8">
        <w:rPr>
          <w:rFonts w:ascii="Arial" w:hAnsi="Arial" w:cs="Arial"/>
          <w:sz w:val="24"/>
          <w:szCs w:val="24"/>
        </w:rPr>
        <w:t xml:space="preserve">cinnamon,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and </w:t>
      </w:r>
      <w:r w:rsidR="009B7357">
        <w:rPr>
          <w:rFonts w:ascii="Arial" w:hAnsi="Arial" w:cs="Arial"/>
          <w:sz w:val="24"/>
          <w:szCs w:val="24"/>
        </w:rPr>
        <w:t xml:space="preserve">yeast. </w:t>
      </w:r>
    </w:p>
    <w:p w:rsidR="00BC2675" w:rsidRPr="009B7357" w:rsidRDefault="009B7357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7357">
        <w:rPr>
          <w:rFonts w:ascii="Arial" w:hAnsi="Arial" w:cs="Arial"/>
          <w:sz w:val="24"/>
          <w:szCs w:val="24"/>
        </w:rPr>
        <w:t xml:space="preserve">Measure 125 ml water and place in the microwave for 15 seconds.  Add to flour mixture </w:t>
      </w:r>
      <w:r w:rsidR="00CC3C67">
        <w:rPr>
          <w:rFonts w:ascii="Arial" w:hAnsi="Arial" w:cs="Arial"/>
          <w:sz w:val="24"/>
          <w:szCs w:val="24"/>
        </w:rPr>
        <w:t xml:space="preserve">in the large bowl add the </w:t>
      </w:r>
      <w:r w:rsidRPr="009B7357">
        <w:rPr>
          <w:rFonts w:ascii="Arial" w:hAnsi="Arial" w:cs="Arial"/>
          <w:sz w:val="24"/>
          <w:szCs w:val="24"/>
        </w:rPr>
        <w:t>egg and 15 ml oil.</w:t>
      </w:r>
      <w:r w:rsidR="000A725E" w:rsidRPr="009B7357">
        <w:rPr>
          <w:rFonts w:ascii="Arial" w:hAnsi="Arial" w:cs="Arial"/>
          <w:sz w:val="24"/>
          <w:szCs w:val="24"/>
        </w:rPr>
        <w:t xml:space="preserve"> Beat with a wooden spoon to make a soft elastic dough.</w:t>
      </w:r>
    </w:p>
    <w:p w:rsidR="003E6A54" w:rsidRDefault="00CC3C67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the raisins to the soft dough.  </w:t>
      </w:r>
      <w:r w:rsidR="003E6A54" w:rsidRPr="003E6A54">
        <w:rPr>
          <w:rFonts w:ascii="Arial" w:hAnsi="Arial" w:cs="Arial"/>
          <w:sz w:val="24"/>
          <w:szCs w:val="24"/>
        </w:rPr>
        <w:t>If using craisins, chop into slightly smaller pieces before adding to the dough.</w:t>
      </w:r>
      <w:r w:rsidR="003E6A54">
        <w:rPr>
          <w:rFonts w:ascii="Arial" w:hAnsi="Arial" w:cs="Arial"/>
          <w:sz w:val="24"/>
          <w:szCs w:val="24"/>
        </w:rPr>
        <w:t xml:space="preserve">  </w:t>
      </w:r>
    </w:p>
    <w:p w:rsidR="003E6A54" w:rsidRPr="003E6A54" w:rsidRDefault="003E6A54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 to distribute the dried fruit evenly.</w:t>
      </w:r>
    </w:p>
    <w:p w:rsidR="00BC2675" w:rsidRDefault="00BC2675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enough of the remaining reserved flour to make a soft elastic dough.</w:t>
      </w:r>
    </w:p>
    <w:p w:rsidR="00BC2675" w:rsidRDefault="00BC2675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97D81">
        <w:rPr>
          <w:rFonts w:ascii="Arial" w:hAnsi="Arial" w:cs="Arial"/>
          <w:sz w:val="24"/>
          <w:szCs w:val="24"/>
        </w:rPr>
        <w:t xml:space="preserve">Turn out onto the counter and knead 5-8 minutes or until smooth and satiny </w:t>
      </w:r>
      <w:r w:rsidR="00397D81">
        <w:rPr>
          <w:rFonts w:ascii="Arial" w:hAnsi="Arial" w:cs="Arial"/>
          <w:sz w:val="24"/>
          <w:szCs w:val="24"/>
        </w:rPr>
        <w:t>to the touch.</w:t>
      </w:r>
    </w:p>
    <w:p w:rsidR="00397D81" w:rsidRDefault="000A725E" w:rsidP="001335B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</w:t>
      </w:r>
      <w:r w:rsidR="00C1785B">
        <w:rPr>
          <w:rFonts w:ascii="Arial" w:hAnsi="Arial" w:cs="Arial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>5 ml oil in a large freezer bag</w:t>
      </w:r>
      <w:r w:rsidR="00CC3C67">
        <w:rPr>
          <w:rFonts w:ascii="Arial" w:hAnsi="Arial" w:cs="Arial"/>
          <w:sz w:val="24"/>
          <w:szCs w:val="24"/>
        </w:rPr>
        <w:t>, rub to evenly spread around the oil and label with your names</w:t>
      </w:r>
      <w:r>
        <w:rPr>
          <w:rFonts w:ascii="Arial" w:hAnsi="Arial" w:cs="Arial"/>
          <w:sz w:val="24"/>
          <w:szCs w:val="24"/>
        </w:rPr>
        <w:t>.</w:t>
      </w:r>
      <w:r w:rsidR="00CC3C67">
        <w:rPr>
          <w:rFonts w:ascii="Arial" w:hAnsi="Arial" w:cs="Arial"/>
          <w:sz w:val="24"/>
          <w:szCs w:val="24"/>
        </w:rPr>
        <w:t xml:space="preserve">  Put your completed dough into the oiled bag, remove all the air and place on the baking sheet on the supply table. Refrigerate overnight.</w:t>
      </w:r>
    </w:p>
    <w:p w:rsidR="000A725E" w:rsidRPr="000A725E" w:rsidRDefault="000A725E" w:rsidP="001335B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2</w:t>
      </w:r>
    </w:p>
    <w:p w:rsidR="000A725E" w:rsidRDefault="000A725E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on oven to 170 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r w:rsidRPr="00CB1912">
        <w:rPr>
          <w:rFonts w:ascii="Arial" w:hAnsi="Arial" w:cs="Arial"/>
          <w:sz w:val="24"/>
          <w:szCs w:val="24"/>
        </w:rPr>
        <w:t>; when it reaches the correct temperature turn it off and place a towel on each rack; close</w:t>
      </w:r>
      <w:r w:rsidR="00CC3C67">
        <w:rPr>
          <w:rFonts w:ascii="Arial" w:hAnsi="Arial" w:cs="Arial"/>
          <w:sz w:val="24"/>
          <w:szCs w:val="24"/>
        </w:rPr>
        <w:t xml:space="preserve"> the oven door and</w:t>
      </w:r>
      <w:r w:rsidRPr="00CB1912">
        <w:rPr>
          <w:rFonts w:ascii="Arial" w:hAnsi="Arial" w:cs="Arial"/>
          <w:sz w:val="24"/>
          <w:szCs w:val="24"/>
        </w:rPr>
        <w:t xml:space="preserve"> keep </w:t>
      </w:r>
      <w:r w:rsidR="00CC3C67">
        <w:rPr>
          <w:rFonts w:ascii="Arial" w:hAnsi="Arial" w:cs="Arial"/>
          <w:sz w:val="24"/>
          <w:szCs w:val="24"/>
        </w:rPr>
        <w:t>it</w:t>
      </w:r>
      <w:r w:rsidRPr="00CB1912">
        <w:rPr>
          <w:rFonts w:ascii="Arial" w:hAnsi="Arial" w:cs="Arial"/>
          <w:sz w:val="24"/>
          <w:szCs w:val="24"/>
        </w:rPr>
        <w:t xml:space="preserve"> closed</w:t>
      </w:r>
      <w:r w:rsidR="00CC3C67">
        <w:rPr>
          <w:rFonts w:ascii="Arial" w:hAnsi="Arial" w:cs="Arial"/>
          <w:sz w:val="24"/>
          <w:szCs w:val="24"/>
        </w:rPr>
        <w:t xml:space="preserve"> until the braid is ready to proof</w:t>
      </w:r>
      <w:r>
        <w:rPr>
          <w:rFonts w:ascii="Arial" w:hAnsi="Arial" w:cs="Arial"/>
          <w:sz w:val="24"/>
          <w:szCs w:val="24"/>
        </w:rPr>
        <w:t>.</w:t>
      </w:r>
    </w:p>
    <w:p w:rsidR="00397D81" w:rsidRDefault="00397D8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your pan; grease a </w:t>
      </w:r>
      <w:r w:rsidR="00CC3C67">
        <w:rPr>
          <w:rFonts w:ascii="Arial" w:hAnsi="Arial" w:cs="Arial"/>
          <w:sz w:val="24"/>
          <w:szCs w:val="24"/>
        </w:rPr>
        <w:t xml:space="preserve">rimmed </w:t>
      </w:r>
      <w:r>
        <w:rPr>
          <w:rFonts w:ascii="Arial" w:hAnsi="Arial" w:cs="Arial"/>
          <w:sz w:val="24"/>
          <w:szCs w:val="24"/>
        </w:rPr>
        <w:t>baking sheet and set aside.</w:t>
      </w:r>
    </w:p>
    <w:p w:rsidR="00CC3C67" w:rsidRDefault="00CC3C67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Weigh the dough ball, divide the dough into 3 equal pieces – use a knife and cutting board to divide the dough.</w:t>
      </w:r>
    </w:p>
    <w:p w:rsidR="00397D81" w:rsidRDefault="000B1AE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each piece</w:t>
      </w:r>
      <w:r w:rsidR="00A175D7">
        <w:rPr>
          <w:rFonts w:ascii="Arial" w:hAnsi="Arial" w:cs="Arial"/>
          <w:sz w:val="24"/>
          <w:szCs w:val="24"/>
        </w:rPr>
        <w:t xml:space="preserve"> into a rope</w:t>
      </w:r>
      <w:r>
        <w:rPr>
          <w:rFonts w:ascii="Arial" w:hAnsi="Arial" w:cs="Arial"/>
          <w:sz w:val="24"/>
          <w:szCs w:val="24"/>
        </w:rPr>
        <w:t xml:space="preserve"> about the same </w:t>
      </w:r>
      <w:r w:rsidR="00CC3C67">
        <w:rPr>
          <w:rFonts w:ascii="Arial" w:hAnsi="Arial" w:cs="Arial"/>
          <w:sz w:val="24"/>
          <w:szCs w:val="24"/>
        </w:rPr>
        <w:t xml:space="preserve">length </w:t>
      </w:r>
      <w:r w:rsidR="00397D81">
        <w:rPr>
          <w:rFonts w:ascii="Arial" w:hAnsi="Arial" w:cs="Arial"/>
          <w:sz w:val="24"/>
          <w:szCs w:val="24"/>
        </w:rPr>
        <w:t>as your baking sheet.</w:t>
      </w:r>
      <w:r>
        <w:rPr>
          <w:rFonts w:ascii="Arial" w:hAnsi="Arial" w:cs="Arial"/>
          <w:sz w:val="24"/>
          <w:szCs w:val="24"/>
        </w:rPr>
        <w:t xml:space="preserve"> Try to keep the ropes an even thickness along their length to ensure your braid is an even thickness when done.</w:t>
      </w:r>
    </w:p>
    <w:p w:rsidR="00397D81" w:rsidRDefault="00397D8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the 3 ropes side by side and pinch the ends together.  Braid </w:t>
      </w:r>
      <w:r w:rsidR="00CC3C67">
        <w:rPr>
          <w:rFonts w:ascii="Arial" w:hAnsi="Arial" w:cs="Arial"/>
          <w:sz w:val="24"/>
          <w:szCs w:val="24"/>
        </w:rPr>
        <w:t>the ropes in a standard braid.  Bring outside rope over the middle, alternating outside ropes until you reach the end.  P</w:t>
      </w:r>
      <w:r>
        <w:rPr>
          <w:rFonts w:ascii="Arial" w:hAnsi="Arial" w:cs="Arial"/>
          <w:sz w:val="24"/>
          <w:szCs w:val="24"/>
        </w:rPr>
        <w:t>inching the ends</w:t>
      </w:r>
      <w:r w:rsidR="00CC3C67">
        <w:rPr>
          <w:rFonts w:ascii="Arial" w:hAnsi="Arial" w:cs="Arial"/>
          <w:sz w:val="24"/>
          <w:szCs w:val="24"/>
        </w:rPr>
        <w:t xml:space="preserve"> of the completed braid</w:t>
      </w:r>
      <w:r>
        <w:rPr>
          <w:rFonts w:ascii="Arial" w:hAnsi="Arial" w:cs="Arial"/>
          <w:sz w:val="24"/>
          <w:szCs w:val="24"/>
        </w:rPr>
        <w:t xml:space="preserve"> together when done.  Tuck the pinched </w:t>
      </w:r>
      <w:r w:rsidR="00CC3C67">
        <w:rPr>
          <w:rFonts w:ascii="Arial" w:hAnsi="Arial" w:cs="Arial"/>
          <w:sz w:val="24"/>
          <w:szCs w:val="24"/>
        </w:rPr>
        <w:t xml:space="preserve">top and bottom </w:t>
      </w:r>
      <w:r>
        <w:rPr>
          <w:rFonts w:ascii="Arial" w:hAnsi="Arial" w:cs="Arial"/>
          <w:sz w:val="24"/>
          <w:szCs w:val="24"/>
        </w:rPr>
        <w:t>ends under the braid so they don’t unravel.</w:t>
      </w:r>
    </w:p>
    <w:p w:rsidR="00397D81" w:rsidRDefault="00397D8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braid on the</w:t>
      </w:r>
      <w:r w:rsidR="001335B0">
        <w:rPr>
          <w:rFonts w:ascii="Arial" w:hAnsi="Arial" w:cs="Arial"/>
          <w:sz w:val="24"/>
          <w:szCs w:val="24"/>
        </w:rPr>
        <w:t xml:space="preserve"> </w:t>
      </w:r>
      <w:r w:rsidR="00CC3591">
        <w:rPr>
          <w:rFonts w:ascii="Arial" w:hAnsi="Arial" w:cs="Arial"/>
          <w:sz w:val="24"/>
          <w:szCs w:val="24"/>
        </w:rPr>
        <w:t>greased</w:t>
      </w:r>
      <w:r>
        <w:rPr>
          <w:rFonts w:ascii="Arial" w:hAnsi="Arial" w:cs="Arial"/>
          <w:sz w:val="24"/>
          <w:szCs w:val="24"/>
        </w:rPr>
        <w:t xml:space="preserve"> baking sheet, straightening the braid as necessary.  </w:t>
      </w:r>
    </w:p>
    <w:p w:rsidR="001335B0" w:rsidRDefault="001335B0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Brush with egg wash and sprinkle with cinnamon/sugar topping.</w:t>
      </w:r>
    </w:p>
    <w:p w:rsidR="00397D81" w:rsidRDefault="00CB1912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baking sheet on the tow</w:t>
      </w:r>
      <w:r w:rsidR="00397D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covered</w:t>
      </w:r>
      <w:r w:rsidR="00A175D7">
        <w:rPr>
          <w:rFonts w:ascii="Arial" w:hAnsi="Arial" w:cs="Arial"/>
          <w:sz w:val="24"/>
          <w:szCs w:val="24"/>
        </w:rPr>
        <w:t xml:space="preserve"> oven rack</w:t>
      </w:r>
      <w:r w:rsidR="00397D81">
        <w:rPr>
          <w:rFonts w:ascii="Arial" w:hAnsi="Arial" w:cs="Arial"/>
          <w:sz w:val="24"/>
          <w:szCs w:val="24"/>
        </w:rPr>
        <w:t>; cover the braid with another towel.  Let rise until double in size</w:t>
      </w:r>
      <w:r w:rsidR="00CC3591">
        <w:rPr>
          <w:rFonts w:ascii="Arial" w:hAnsi="Arial" w:cs="Arial"/>
          <w:sz w:val="24"/>
          <w:szCs w:val="24"/>
        </w:rPr>
        <w:t xml:space="preserve"> about 20 minutes</w:t>
      </w:r>
      <w:r w:rsidR="00397D81">
        <w:rPr>
          <w:rFonts w:ascii="Arial" w:hAnsi="Arial" w:cs="Arial"/>
          <w:sz w:val="24"/>
          <w:szCs w:val="24"/>
        </w:rPr>
        <w:t>.</w:t>
      </w:r>
    </w:p>
    <w:p w:rsidR="00CB1912" w:rsidRPr="00CB1912" w:rsidRDefault="00397D8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loaf (</w:t>
      </w:r>
      <w:r w:rsidR="00B03073">
        <w:rPr>
          <w:rFonts w:ascii="Arial" w:hAnsi="Arial" w:cs="Arial"/>
          <w:sz w:val="24"/>
          <w:szCs w:val="24"/>
        </w:rPr>
        <w:t>and the towel it was sitting on</w:t>
      </w:r>
      <w:r>
        <w:rPr>
          <w:rFonts w:ascii="Arial" w:hAnsi="Arial" w:cs="Arial"/>
          <w:sz w:val="24"/>
          <w:szCs w:val="24"/>
        </w:rPr>
        <w:t xml:space="preserve">). </w:t>
      </w:r>
      <w:r w:rsidR="00CB1912">
        <w:rPr>
          <w:rFonts w:ascii="Arial" w:hAnsi="Arial" w:cs="Arial"/>
          <w:sz w:val="24"/>
          <w:szCs w:val="24"/>
        </w:rPr>
        <w:t xml:space="preserve">Place the warm towel from the oven rack on the counter, place the towel-topped baking sheet on the other towel.  Keep the braid covered while the oven preheats </w:t>
      </w:r>
      <w:r w:rsidR="00A175D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375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F.</w:t>
      </w:r>
      <w:r w:rsidR="00CB1912">
        <w:rPr>
          <w:rFonts w:ascii="Arial" w:hAnsi="Arial" w:cs="Arial"/>
          <w:sz w:val="24"/>
          <w:szCs w:val="24"/>
        </w:rPr>
        <w:t xml:space="preserve"> The towels are only necessary for proofing – </w:t>
      </w:r>
      <w:r w:rsidR="00CB1912">
        <w:rPr>
          <w:rFonts w:ascii="Arial" w:hAnsi="Arial" w:cs="Arial"/>
          <w:b/>
          <w:sz w:val="24"/>
          <w:szCs w:val="24"/>
        </w:rPr>
        <w:t>do not place them in the oven when baking the braid</w:t>
      </w:r>
      <w:r w:rsidR="00CB1912">
        <w:rPr>
          <w:rFonts w:ascii="Arial" w:hAnsi="Arial" w:cs="Arial"/>
          <w:sz w:val="24"/>
          <w:szCs w:val="24"/>
        </w:rPr>
        <w:t>.</w:t>
      </w:r>
    </w:p>
    <w:p w:rsidR="00397D81" w:rsidRDefault="00397D8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20-25 minutes.  If needed, cover with a foil tent for the last 10 minutes to prevent over-browning.</w:t>
      </w:r>
    </w:p>
    <w:p w:rsidR="00A63C6E" w:rsidRDefault="00A63C6E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braid from the oven and use a thermometer to check the internal temperature; should be between </w:t>
      </w:r>
      <w:r w:rsidR="001335B0">
        <w:rPr>
          <w:rFonts w:ascii="Arial" w:hAnsi="Arial" w:cs="Arial"/>
          <w:sz w:val="24"/>
          <w:szCs w:val="24"/>
        </w:rPr>
        <w:t>87-89</w:t>
      </w:r>
      <w:r w:rsidR="001335B0">
        <w:rPr>
          <w:rFonts w:ascii="Arial" w:hAnsi="Arial" w:cs="Arial"/>
          <w:sz w:val="24"/>
          <w:szCs w:val="24"/>
          <w:vertAlign w:val="superscript"/>
        </w:rPr>
        <w:t>o</w:t>
      </w:r>
      <w:r w:rsidR="001335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CC3591" w:rsidRDefault="00CC3591" w:rsidP="001335B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done, use a flipper to remove the braid to a cooling rack to cool completely.</w:t>
      </w:r>
    </w:p>
    <w:p w:rsidR="001335B0" w:rsidRDefault="001335B0" w:rsidP="001335B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210"/>
        <w:gridCol w:w="4425"/>
      </w:tblGrid>
      <w:tr w:rsidR="00E66B83" w:rsidTr="00E66B83">
        <w:trPr>
          <w:trHeight w:val="2681"/>
        </w:trPr>
        <w:tc>
          <w:tcPr>
            <w:tcW w:w="4210" w:type="dxa"/>
          </w:tcPr>
          <w:p w:rsidR="00E66B83" w:rsidRDefault="00A63C6E" w:rsidP="00A63C6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Standards</w:t>
            </w:r>
            <w:r w:rsidR="001335B0">
              <w:rPr>
                <w:rFonts w:ascii="Century Schoolbook" w:hAnsi="Century Schoolbook"/>
                <w:b/>
                <w:sz w:val="24"/>
              </w:rPr>
              <w:t>:</w:t>
            </w:r>
          </w:p>
          <w:p w:rsidR="001335B0" w:rsidRPr="001335B0" w:rsidRDefault="001335B0" w:rsidP="00A63C6E">
            <w:pPr>
              <w:rPr>
                <w:rFonts w:ascii="Century Schoolbook" w:hAnsi="Century Schoolbook"/>
                <w:sz w:val="24"/>
              </w:rPr>
            </w:pPr>
            <w:r w:rsidRPr="001335B0">
              <w:rPr>
                <w:rFonts w:ascii="Century Schoolbook" w:hAnsi="Century Schoolbook"/>
                <w:sz w:val="24"/>
              </w:rPr>
              <w:t xml:space="preserve">Shiny crust, </w:t>
            </w:r>
            <w:r>
              <w:rPr>
                <w:rFonts w:ascii="Century Schoolbook" w:hAnsi="Century Schoolbook"/>
                <w:sz w:val="24"/>
              </w:rPr>
              <w:t xml:space="preserve">well risen, </w:t>
            </w:r>
            <w:r w:rsidRPr="001335B0">
              <w:rPr>
                <w:rFonts w:ascii="Century Schoolbook" w:hAnsi="Century Schoolbook"/>
                <w:sz w:val="24"/>
              </w:rPr>
              <w:t>deep golden brown, braided appearance, braid rope even sizes, braid even thickness along the length, braid not coming undone, internal temperature between 87-89</w:t>
            </w:r>
            <w:r w:rsidRPr="001335B0">
              <w:rPr>
                <w:rFonts w:ascii="Century Schoolbook" w:hAnsi="Century Schoolbook"/>
                <w:sz w:val="24"/>
                <w:vertAlign w:val="superscript"/>
              </w:rPr>
              <w:t>o</w:t>
            </w:r>
            <w:r w:rsidRPr="001335B0">
              <w:rPr>
                <w:rFonts w:ascii="Century Schoolbook" w:hAnsi="Century Schoolbook"/>
                <w:sz w:val="24"/>
              </w:rPr>
              <w:t>C</w:t>
            </w:r>
          </w:p>
        </w:tc>
        <w:tc>
          <w:tcPr>
            <w:tcW w:w="4425" w:type="dxa"/>
          </w:tcPr>
          <w:p w:rsidR="00E66B83" w:rsidRPr="00E826C8" w:rsidRDefault="00E66B83" w:rsidP="009B14CE">
            <w:pPr>
              <w:rPr>
                <w:rFonts w:ascii="Century Schoolbook" w:hAnsi="Century Schoolbook"/>
                <w:sz w:val="24"/>
              </w:rPr>
            </w:pPr>
            <w:r w:rsidRPr="00E826C8">
              <w:rPr>
                <w:rFonts w:ascii="Century Schoolbook" w:hAnsi="Century Schoolbook"/>
                <w:b/>
                <w:sz w:val="24"/>
              </w:rPr>
              <w:t>Equipment on Tray</w:t>
            </w:r>
            <w:r>
              <w:rPr>
                <w:rFonts w:ascii="Century Schoolbook" w:hAnsi="Century Schoolbook"/>
                <w:sz w:val="24"/>
              </w:rPr>
              <w:t>:</w:t>
            </w:r>
          </w:p>
        </w:tc>
      </w:tr>
    </w:tbl>
    <w:p w:rsidR="00854DC1" w:rsidRPr="00E826C8" w:rsidRDefault="00854DC1" w:rsidP="009B14CE">
      <w:pPr>
        <w:rPr>
          <w:rFonts w:ascii="Century Schoolbook" w:hAnsi="Century Schoolbook"/>
          <w:sz w:val="32"/>
        </w:rPr>
      </w:pPr>
    </w:p>
    <w:sectPr w:rsidR="00854DC1" w:rsidRPr="00E826C8" w:rsidSect="00BC26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75" w:rsidRDefault="00BC2675" w:rsidP="00BC2675">
      <w:pPr>
        <w:spacing w:after="0" w:line="240" w:lineRule="auto"/>
      </w:pPr>
      <w:r>
        <w:separator/>
      </w:r>
    </w:p>
  </w:endnote>
  <w:end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75" w:rsidRDefault="00BC2675" w:rsidP="00BC2675">
      <w:pPr>
        <w:spacing w:after="0" w:line="240" w:lineRule="auto"/>
      </w:pPr>
      <w:r>
        <w:separator/>
      </w:r>
    </w:p>
  </w:footnote>
  <w:foot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75" w:rsidRDefault="00BC2675">
    <w:pPr>
      <w:pStyle w:val="Header"/>
    </w:pPr>
  </w:p>
  <w:p w:rsidR="00BC2675" w:rsidRDefault="00BC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E66B83" w:rsidRPr="00D44C2C" w:rsidTr="006D621E">
      <w:tc>
        <w:tcPr>
          <w:tcW w:w="3055" w:type="dxa"/>
        </w:tcPr>
        <w:p w:rsidR="00E66B83" w:rsidRPr="00D44C2C" w:rsidRDefault="00E66B83" w:rsidP="00E66B83">
          <w:pPr>
            <w:pStyle w:val="Header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E66B83" w:rsidRPr="00D44C2C" w:rsidRDefault="00E66B83" w:rsidP="00E66B83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Recipe:           ___/5</w:t>
          </w:r>
        </w:p>
        <w:p w:rsidR="00E66B83" w:rsidRPr="00D44C2C" w:rsidRDefault="00E66B83" w:rsidP="00E66B83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Organization: ___/3</w:t>
          </w:r>
        </w:p>
        <w:p w:rsidR="00E66B83" w:rsidRPr="00D44C2C" w:rsidRDefault="00E66B83" w:rsidP="00E66B83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Work Habits: ___/6</w:t>
          </w:r>
        </w:p>
      </w:tc>
      <w:tc>
        <w:tcPr>
          <w:tcW w:w="2880" w:type="dxa"/>
        </w:tcPr>
        <w:p w:rsidR="00E66B83" w:rsidRPr="00D44C2C" w:rsidRDefault="00E66B83" w:rsidP="00E66B83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Technique:  ___/5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Product:      ___/5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Clean Up:    ___/6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</w:p>
        <w:p w:rsidR="00E66B83" w:rsidRPr="00D44C2C" w:rsidRDefault="00E66B83" w:rsidP="00E66B83">
          <w:pPr>
            <w:pStyle w:val="Header"/>
            <w:spacing w:line="276" w:lineRule="auto"/>
            <w:jc w:val="right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 xml:space="preserve">Total: ______/30                               </w:t>
          </w:r>
        </w:p>
      </w:tc>
      <w:tc>
        <w:tcPr>
          <w:tcW w:w="3330" w:type="dxa"/>
        </w:tcPr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Name:    __________________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Partner: __________________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Duty:      __________________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Date:      ______________</w:t>
          </w:r>
        </w:p>
        <w:p w:rsidR="00E66B83" w:rsidRPr="00D44C2C" w:rsidRDefault="00E66B83" w:rsidP="00E66B83">
          <w:pPr>
            <w:pStyle w:val="Header"/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Unit</w:t>
          </w:r>
          <w:r w:rsidRPr="00D44C2C">
            <w:rPr>
              <w:sz w:val="24"/>
              <w:szCs w:val="24"/>
            </w:rPr>
            <w:t>:   ______</w:t>
          </w:r>
        </w:p>
      </w:tc>
    </w:tr>
  </w:tbl>
  <w:p w:rsidR="00BC2675" w:rsidRDefault="00BC2675" w:rsidP="00E66B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E21DB"/>
    <w:multiLevelType w:val="hybridMultilevel"/>
    <w:tmpl w:val="181C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21696"/>
    <w:multiLevelType w:val="hybridMultilevel"/>
    <w:tmpl w:val="598A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C40"/>
    <w:multiLevelType w:val="hybridMultilevel"/>
    <w:tmpl w:val="181C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75"/>
    <w:rsid w:val="000A725E"/>
    <w:rsid w:val="000B1AE1"/>
    <w:rsid w:val="001335B0"/>
    <w:rsid w:val="00350791"/>
    <w:rsid w:val="00397D81"/>
    <w:rsid w:val="003E6A54"/>
    <w:rsid w:val="00464900"/>
    <w:rsid w:val="006D621E"/>
    <w:rsid w:val="006E48F0"/>
    <w:rsid w:val="00735DF8"/>
    <w:rsid w:val="00854DC1"/>
    <w:rsid w:val="009B14CE"/>
    <w:rsid w:val="009B7357"/>
    <w:rsid w:val="00A175D7"/>
    <w:rsid w:val="00A47213"/>
    <w:rsid w:val="00A63C6E"/>
    <w:rsid w:val="00A7116E"/>
    <w:rsid w:val="00B03073"/>
    <w:rsid w:val="00B63D66"/>
    <w:rsid w:val="00B64909"/>
    <w:rsid w:val="00B81D8C"/>
    <w:rsid w:val="00BC2675"/>
    <w:rsid w:val="00C1785B"/>
    <w:rsid w:val="00CB1912"/>
    <w:rsid w:val="00CC3591"/>
    <w:rsid w:val="00CC3C67"/>
    <w:rsid w:val="00CE36A3"/>
    <w:rsid w:val="00E66B83"/>
    <w:rsid w:val="00E826C8"/>
    <w:rsid w:val="00F07ABD"/>
    <w:rsid w:val="00F8775F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E04779F"/>
  <w15:chartTrackingRefBased/>
  <w15:docId w15:val="{9A9A27B9-16D4-49C9-8EFD-EC5A1B2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75"/>
  </w:style>
  <w:style w:type="paragraph" w:styleId="Footer">
    <w:name w:val="footer"/>
    <w:basedOn w:val="Normal"/>
    <w:link w:val="Foot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75"/>
  </w:style>
  <w:style w:type="table" w:styleId="TableGrid">
    <w:name w:val="Table Grid"/>
    <w:basedOn w:val="TableNormal"/>
    <w:uiPriority w:val="39"/>
    <w:rsid w:val="00B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 Aalst</cp:lastModifiedBy>
  <cp:revision>9</cp:revision>
  <dcterms:created xsi:type="dcterms:W3CDTF">2021-02-23T23:16:00Z</dcterms:created>
  <dcterms:modified xsi:type="dcterms:W3CDTF">2024-03-06T18:51:00Z</dcterms:modified>
</cp:coreProperties>
</file>