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CA7" w:rsidRDefault="0034571D" w:rsidP="0034571D">
      <w:pPr>
        <w:jc w:val="center"/>
        <w:rPr>
          <w:rFonts w:ascii="Broadway" w:hAnsi="Broadway"/>
          <w:sz w:val="32"/>
          <w:szCs w:val="28"/>
        </w:rPr>
      </w:pPr>
      <w:r w:rsidRPr="0034571D">
        <w:rPr>
          <w:rFonts w:ascii="Broadway" w:hAnsi="Broadway"/>
          <w:sz w:val="32"/>
          <w:szCs w:val="28"/>
        </w:rPr>
        <w:t>Student Home Lab Self-Evaluation</w:t>
      </w:r>
    </w:p>
    <w:p w:rsidR="0034571D" w:rsidRDefault="0034571D" w:rsidP="0034571D">
      <w:pPr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Name: _____________________               Date Home Lab was completed: _________________</w:t>
      </w:r>
    </w:p>
    <w:p w:rsidR="0034571D" w:rsidRDefault="0034571D" w:rsidP="0034571D">
      <w:pPr>
        <w:jc w:val="righ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Recipe Name: _________________________                                      Course: _______________</w:t>
      </w:r>
    </w:p>
    <w:p w:rsidR="0034571D" w:rsidRDefault="0034571D" w:rsidP="0034571D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 make up the missing lab the student must do the following:</w:t>
      </w:r>
    </w:p>
    <w:p w:rsidR="0034571D" w:rsidRDefault="0034571D" w:rsidP="0034571D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Complete the home lab sheet under parent/guardian supervision.</w:t>
      </w:r>
    </w:p>
    <w:p w:rsidR="0034571D" w:rsidRDefault="0034571D" w:rsidP="0034571D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Fill in the following self-evaluation sheet and have parent/guardian sign it upon completion.</w:t>
      </w:r>
    </w:p>
    <w:p w:rsidR="0034571D" w:rsidRDefault="0034571D" w:rsidP="0034571D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Take 2-3 pictures of the process of making the product and the at least 1 of final product.</w:t>
      </w:r>
    </w:p>
    <w:p w:rsidR="0034571D" w:rsidRDefault="0034571D" w:rsidP="0034571D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Bring in the completed form and pictures when returning to class or email them to me: </w:t>
      </w:r>
      <w:hyperlink r:id="rId5" w:history="1">
        <w:r w:rsidRPr="004B02E0">
          <w:rPr>
            <w:rStyle w:val="Hyperlink"/>
            <w:rFonts w:ascii="Baskerville Old Face" w:hAnsi="Baskerville Old Face"/>
            <w:sz w:val="24"/>
            <w:szCs w:val="24"/>
          </w:rPr>
          <w:t>avanaalst@sd57.bc.ca</w:t>
        </w:r>
      </w:hyperlink>
      <w:r>
        <w:rPr>
          <w:rFonts w:ascii="Baskerville Old Face" w:hAnsi="Baskerville Old Face"/>
          <w:sz w:val="24"/>
          <w:szCs w:val="24"/>
        </w:rPr>
        <w:t>.</w:t>
      </w:r>
    </w:p>
    <w:p w:rsidR="00D846CC" w:rsidRDefault="003C133E" w:rsidP="003C133E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>Directions:</w:t>
      </w:r>
      <w:r>
        <w:rPr>
          <w:rFonts w:ascii="Baskerville Old Face" w:hAnsi="Baskerville Old Face"/>
          <w:sz w:val="24"/>
          <w:szCs w:val="24"/>
        </w:rPr>
        <w:t xml:space="preserve"> Rate yourself in each category indicting </w:t>
      </w:r>
      <w:r w:rsidR="00D846CC">
        <w:rPr>
          <w:rFonts w:ascii="Baskerville Old Face" w:hAnsi="Baskerville Old Face"/>
          <w:sz w:val="24"/>
          <w:szCs w:val="24"/>
        </w:rPr>
        <w:t>your score for each of the criteria in that section in the evaluation</w:t>
      </w:r>
      <w:r w:rsidR="0044067A">
        <w:rPr>
          <w:rFonts w:ascii="Baskerville Old Face" w:hAnsi="Baskerville Old Face"/>
          <w:sz w:val="24"/>
          <w:szCs w:val="24"/>
        </w:rPr>
        <w:t xml:space="preserve"> then determine the mark for each section. </w:t>
      </w:r>
      <w:r w:rsidR="00D846CC">
        <w:rPr>
          <w:rFonts w:ascii="Baskerville Old Face" w:hAnsi="Baskerville Old Face"/>
          <w:sz w:val="24"/>
          <w:szCs w:val="24"/>
        </w:rPr>
        <w:t xml:space="preserve">Answer the reflection questions on the back – in full sentences. (no IDK </w:t>
      </w:r>
      <w:proofErr w:type="gramStart"/>
      <w:r w:rsidR="00D846CC">
        <w:rPr>
          <w:rFonts w:ascii="Baskerville Old Face" w:hAnsi="Baskerville Old Face"/>
          <w:sz w:val="24"/>
          <w:szCs w:val="24"/>
        </w:rPr>
        <w:t>allowed)</w:t>
      </w:r>
      <w:r w:rsidR="0044067A">
        <w:rPr>
          <w:rFonts w:ascii="Baskerville Old Face" w:hAnsi="Baskerville Old Face"/>
          <w:sz w:val="24"/>
          <w:szCs w:val="24"/>
        </w:rPr>
        <w:t xml:space="preserve">  Add</w:t>
      </w:r>
      <w:proofErr w:type="gramEnd"/>
      <w:r w:rsidR="0044067A">
        <w:rPr>
          <w:rFonts w:ascii="Baskerville Old Face" w:hAnsi="Baskerville Old Face"/>
          <w:sz w:val="24"/>
          <w:szCs w:val="24"/>
        </w:rPr>
        <w:t xml:space="preserve"> up the section totals and give a mark out 30 for the completed lab.</w:t>
      </w:r>
    </w:p>
    <w:p w:rsidR="00D846CC" w:rsidRPr="003C133E" w:rsidRDefault="00D846CC" w:rsidP="003C133E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709"/>
        <w:gridCol w:w="1717"/>
        <w:gridCol w:w="1712"/>
        <w:gridCol w:w="553"/>
        <w:gridCol w:w="1222"/>
      </w:tblGrid>
      <w:tr w:rsidR="0034571D" w:rsidTr="00D846CC">
        <w:tc>
          <w:tcPr>
            <w:tcW w:w="1718" w:type="dxa"/>
            <w:shd w:val="clear" w:color="auto" w:fill="BFBFBF" w:themeFill="background1" w:themeFillShade="BF"/>
          </w:tcPr>
          <w:p w:rsidR="0034571D" w:rsidRDefault="0034571D" w:rsidP="0034571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</w:tcPr>
          <w:p w:rsidR="0034571D" w:rsidRDefault="0034571D" w:rsidP="0034571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BFBFBF" w:themeFill="background1" w:themeFillShade="BF"/>
          </w:tcPr>
          <w:p w:rsidR="0034571D" w:rsidRDefault="0034571D" w:rsidP="0034571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BFBFBF" w:themeFill="background1" w:themeFillShade="BF"/>
          </w:tcPr>
          <w:p w:rsidR="0034571D" w:rsidRDefault="0034571D" w:rsidP="0034571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shd w:val="clear" w:color="auto" w:fill="BFBFBF" w:themeFill="background1" w:themeFillShade="BF"/>
          </w:tcPr>
          <w:p w:rsidR="0034571D" w:rsidRDefault="0034571D" w:rsidP="0034571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1718" w:type="dxa"/>
          </w:tcPr>
          <w:p w:rsidR="0034571D" w:rsidRDefault="0034571D" w:rsidP="0034571D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Emerging</w:t>
            </w:r>
          </w:p>
        </w:tc>
        <w:tc>
          <w:tcPr>
            <w:tcW w:w="1709" w:type="dxa"/>
          </w:tcPr>
          <w:p w:rsidR="0034571D" w:rsidRDefault="0034571D" w:rsidP="0034571D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Fair</w:t>
            </w:r>
          </w:p>
        </w:tc>
        <w:tc>
          <w:tcPr>
            <w:tcW w:w="1717" w:type="dxa"/>
          </w:tcPr>
          <w:p w:rsidR="0034571D" w:rsidRDefault="0034571D" w:rsidP="0034571D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Adequate</w:t>
            </w:r>
          </w:p>
        </w:tc>
        <w:tc>
          <w:tcPr>
            <w:tcW w:w="1712" w:type="dxa"/>
          </w:tcPr>
          <w:p w:rsidR="0034571D" w:rsidRDefault="0034571D" w:rsidP="0034571D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Great</w:t>
            </w:r>
          </w:p>
        </w:tc>
        <w:tc>
          <w:tcPr>
            <w:tcW w:w="1774" w:type="dxa"/>
            <w:gridSpan w:val="2"/>
          </w:tcPr>
          <w:p w:rsidR="0034571D" w:rsidRDefault="0034571D" w:rsidP="0034571D">
            <w:pPr>
              <w:pStyle w:val="ListParagraph"/>
              <w:ind w:left="0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Excellent</w:t>
            </w:r>
          </w:p>
        </w:tc>
      </w:tr>
      <w:tr w:rsidR="0034571D" w:rsidRPr="00D846CC" w:rsidTr="00D846CC">
        <w:tc>
          <w:tcPr>
            <w:tcW w:w="8630" w:type="dxa"/>
            <w:gridSpan w:val="6"/>
            <w:shd w:val="clear" w:color="auto" w:fill="BFBFBF" w:themeFill="background1" w:themeFillShade="BF"/>
          </w:tcPr>
          <w:p w:rsidR="0034571D" w:rsidRPr="00D846CC" w:rsidRDefault="0034571D" w:rsidP="0034571D">
            <w:pPr>
              <w:pStyle w:val="ListParagraph"/>
              <w:ind w:left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Preparation &amp; Process</w:t>
            </w:r>
            <w:r w:rsidR="003C133E" w:rsidRPr="00D846CC">
              <w:rPr>
                <w:rFonts w:ascii="Baskerville Old Face" w:hAnsi="Baskerville Old Face"/>
                <w:b/>
                <w:sz w:val="24"/>
                <w:szCs w:val="24"/>
              </w:rPr>
              <w:t xml:space="preserve">: </w:t>
            </w: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 xml:space="preserve"> Did you …?</w:t>
            </w: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D846CC" w:rsidRDefault="003C133E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Criteria</w:t>
            </w:r>
          </w:p>
        </w:tc>
        <w:tc>
          <w:tcPr>
            <w:tcW w:w="1221" w:type="dxa"/>
          </w:tcPr>
          <w:p w:rsidR="0034571D" w:rsidRPr="00D846CC" w:rsidRDefault="003C133E" w:rsidP="0034571D">
            <w:pPr>
              <w:pStyle w:val="ListParagraph"/>
              <w:ind w:left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Evaluation</w:t>
            </w:r>
          </w:p>
        </w:tc>
      </w:tr>
      <w:tr w:rsidR="0034571D" w:rsidTr="00D846CC">
        <w:tc>
          <w:tcPr>
            <w:tcW w:w="7409" w:type="dxa"/>
            <w:gridSpan w:val="5"/>
          </w:tcPr>
          <w:p w:rsidR="0034571D" w:rsidRDefault="003C133E" w:rsidP="003C133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Put up your hair (if necessary) and wash your hands and counters?</w:t>
            </w:r>
          </w:p>
        </w:tc>
        <w:tc>
          <w:tcPr>
            <w:tcW w:w="1221" w:type="dxa"/>
          </w:tcPr>
          <w:p w:rsidR="0034571D" w:rsidRDefault="0034571D" w:rsidP="0034571D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Default="003C133E" w:rsidP="003C133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Use appropriate tools for measuring, mixing, and preparing the recipe?</w:t>
            </w:r>
          </w:p>
        </w:tc>
        <w:tc>
          <w:tcPr>
            <w:tcW w:w="1221" w:type="dxa"/>
          </w:tcPr>
          <w:p w:rsidR="0034571D" w:rsidRDefault="0034571D" w:rsidP="0034571D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Default="003C133E" w:rsidP="003C133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Accurately measure the ingredients?</w:t>
            </w:r>
          </w:p>
        </w:tc>
        <w:tc>
          <w:tcPr>
            <w:tcW w:w="1221" w:type="dxa"/>
          </w:tcPr>
          <w:p w:rsidR="0034571D" w:rsidRDefault="0034571D" w:rsidP="0034571D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Default="003C133E" w:rsidP="003C133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Correctly demonstrate the cookery method?</w:t>
            </w:r>
          </w:p>
        </w:tc>
        <w:tc>
          <w:tcPr>
            <w:tcW w:w="1221" w:type="dxa"/>
          </w:tcPr>
          <w:p w:rsidR="0034571D" w:rsidRDefault="0034571D" w:rsidP="0034571D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Default="003C133E" w:rsidP="003C133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Follow the recipe directions in the proper sequence?</w:t>
            </w:r>
          </w:p>
        </w:tc>
        <w:tc>
          <w:tcPr>
            <w:tcW w:w="1221" w:type="dxa"/>
          </w:tcPr>
          <w:p w:rsidR="0034571D" w:rsidRDefault="0034571D" w:rsidP="004C53D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Default="003C133E" w:rsidP="003C133E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Use the correct time and temperature as directed in the recipe?</w:t>
            </w:r>
          </w:p>
        </w:tc>
        <w:tc>
          <w:tcPr>
            <w:tcW w:w="1221" w:type="dxa"/>
          </w:tcPr>
          <w:p w:rsidR="0034571D" w:rsidRDefault="0034571D" w:rsidP="004C53D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846CC" w:rsidRPr="00D846CC" w:rsidTr="008D27A6">
        <w:tc>
          <w:tcPr>
            <w:tcW w:w="7409" w:type="dxa"/>
            <w:gridSpan w:val="5"/>
            <w:shd w:val="clear" w:color="auto" w:fill="F2F2F2" w:themeFill="background1" w:themeFillShade="F2"/>
          </w:tcPr>
          <w:p w:rsidR="00D846CC" w:rsidRPr="00D846CC" w:rsidRDefault="00D846CC" w:rsidP="00D846CC">
            <w:pPr>
              <w:pStyle w:val="ListParagraph"/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Section Total: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:rsidR="00D846CC" w:rsidRPr="00D846CC" w:rsidRDefault="00D846CC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/</w:t>
            </w:r>
            <w:r w:rsidR="0008692F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</w:p>
        </w:tc>
      </w:tr>
      <w:tr w:rsidR="003C133E" w:rsidTr="00D846CC">
        <w:tc>
          <w:tcPr>
            <w:tcW w:w="8630" w:type="dxa"/>
            <w:gridSpan w:val="6"/>
            <w:shd w:val="clear" w:color="auto" w:fill="BFBFBF" w:themeFill="background1" w:themeFillShade="BF"/>
          </w:tcPr>
          <w:p w:rsidR="003C133E" w:rsidRPr="00D846CC" w:rsidRDefault="003C133E" w:rsidP="004C53DC">
            <w:pPr>
              <w:pStyle w:val="ListParagraph"/>
              <w:ind w:left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Management:  Did you …?</w:t>
            </w:r>
          </w:p>
        </w:tc>
      </w:tr>
      <w:tr w:rsidR="003C133E" w:rsidTr="00D846CC">
        <w:tc>
          <w:tcPr>
            <w:tcW w:w="7409" w:type="dxa"/>
            <w:gridSpan w:val="5"/>
          </w:tcPr>
          <w:p w:rsidR="003C133E" w:rsidRPr="00D846CC" w:rsidRDefault="003C133E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Criteria</w:t>
            </w:r>
          </w:p>
        </w:tc>
        <w:tc>
          <w:tcPr>
            <w:tcW w:w="1221" w:type="dxa"/>
          </w:tcPr>
          <w:p w:rsidR="003C133E" w:rsidRDefault="003C133E" w:rsidP="004C53D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3C133E" w:rsidRDefault="003C133E" w:rsidP="003C133E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Work efficiently and stay on task?</w:t>
            </w:r>
          </w:p>
        </w:tc>
        <w:tc>
          <w:tcPr>
            <w:tcW w:w="1221" w:type="dxa"/>
          </w:tcPr>
          <w:p w:rsidR="0034571D" w:rsidRDefault="0034571D" w:rsidP="004C53D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3C133E" w:rsidRDefault="003C133E" w:rsidP="003C133E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Work safely – follow all general kitchen lab safety guidelines?</w:t>
            </w:r>
          </w:p>
        </w:tc>
        <w:tc>
          <w:tcPr>
            <w:tcW w:w="1221" w:type="dxa"/>
          </w:tcPr>
          <w:p w:rsidR="0034571D" w:rsidRDefault="0034571D" w:rsidP="004C53D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3C133E" w:rsidRDefault="003C133E" w:rsidP="003C133E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Foll</w:t>
            </w:r>
            <w:r w:rsidR="00D846CC">
              <w:rPr>
                <w:rFonts w:ascii="Baskerville Old Face" w:hAnsi="Baskerville Old Face"/>
                <w:sz w:val="24"/>
                <w:szCs w:val="24"/>
              </w:rPr>
              <w:t>o</w:t>
            </w:r>
            <w:r>
              <w:rPr>
                <w:rFonts w:ascii="Baskerville Old Face" w:hAnsi="Baskerville Old Face"/>
                <w:sz w:val="24"/>
                <w:szCs w:val="24"/>
              </w:rPr>
              <w:t>w basic sanitation rules?</w:t>
            </w:r>
          </w:p>
        </w:tc>
        <w:tc>
          <w:tcPr>
            <w:tcW w:w="1221" w:type="dxa"/>
          </w:tcPr>
          <w:p w:rsidR="0034571D" w:rsidRDefault="0034571D" w:rsidP="004C53D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846CC" w:rsidTr="008D27A6">
        <w:tc>
          <w:tcPr>
            <w:tcW w:w="7409" w:type="dxa"/>
            <w:gridSpan w:val="5"/>
            <w:shd w:val="clear" w:color="auto" w:fill="F2F2F2" w:themeFill="background1" w:themeFillShade="F2"/>
          </w:tcPr>
          <w:p w:rsidR="00D846CC" w:rsidRPr="00D846CC" w:rsidRDefault="00D846CC" w:rsidP="00D846CC">
            <w:pPr>
              <w:pStyle w:val="ListParagraph"/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Section Total</w:t>
            </w:r>
            <w:r w:rsidR="0008692F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:rsidR="00D846CC" w:rsidRPr="00D846CC" w:rsidRDefault="00D846CC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/</w:t>
            </w:r>
            <w:r w:rsidR="0044067A">
              <w:rPr>
                <w:rFonts w:ascii="Baskerville Old Face" w:hAnsi="Baskerville Old Face"/>
                <w:b/>
                <w:sz w:val="24"/>
                <w:szCs w:val="24"/>
              </w:rPr>
              <w:t>7</w:t>
            </w: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D846CC" w:rsidRDefault="003C133E" w:rsidP="00D846CC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Criteria</w:t>
            </w:r>
          </w:p>
        </w:tc>
        <w:tc>
          <w:tcPr>
            <w:tcW w:w="1221" w:type="dxa"/>
          </w:tcPr>
          <w:p w:rsidR="0034571D" w:rsidRPr="00D846CC" w:rsidRDefault="0034571D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3C133E" w:rsidRDefault="003C133E" w:rsidP="003C133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Keep your work area organized and clean during the lab?</w:t>
            </w:r>
          </w:p>
        </w:tc>
        <w:tc>
          <w:tcPr>
            <w:tcW w:w="1221" w:type="dxa"/>
          </w:tcPr>
          <w:p w:rsidR="0034571D" w:rsidRPr="00D846CC" w:rsidRDefault="0034571D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3C133E" w:rsidRDefault="003C133E" w:rsidP="003C133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Wash, dry, and put away </w:t>
            </w:r>
            <w:r>
              <w:rPr>
                <w:rFonts w:ascii="Baskerville Old Face" w:hAnsi="Baskerville Old Face"/>
                <w:i/>
                <w:sz w:val="24"/>
                <w:szCs w:val="24"/>
              </w:rPr>
              <w:t>all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 equipment, dishes, tools, and extra ingredients?</w:t>
            </w:r>
          </w:p>
        </w:tc>
        <w:tc>
          <w:tcPr>
            <w:tcW w:w="1221" w:type="dxa"/>
          </w:tcPr>
          <w:p w:rsidR="0034571D" w:rsidRPr="00D846CC" w:rsidRDefault="0034571D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3C133E" w:rsidRDefault="003C133E" w:rsidP="003C133E">
            <w:pPr>
              <w:pStyle w:val="ListParagraph"/>
              <w:numPr>
                <w:ilvl w:val="0"/>
                <w:numId w:val="5"/>
              </w:num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Wipe off all counter and stove top (if used)?</w:t>
            </w:r>
          </w:p>
        </w:tc>
        <w:tc>
          <w:tcPr>
            <w:tcW w:w="1221" w:type="dxa"/>
          </w:tcPr>
          <w:p w:rsidR="0034571D" w:rsidRPr="00D846CC" w:rsidRDefault="0034571D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</w:tr>
      <w:tr w:rsidR="00D846CC" w:rsidTr="00D846CC">
        <w:tc>
          <w:tcPr>
            <w:tcW w:w="7409" w:type="dxa"/>
            <w:gridSpan w:val="5"/>
          </w:tcPr>
          <w:p w:rsidR="00D846CC" w:rsidRPr="00D846CC" w:rsidRDefault="00D846CC" w:rsidP="00D846CC">
            <w:pPr>
              <w:pStyle w:val="ListParagraph"/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Section Total</w:t>
            </w:r>
            <w:r w:rsidR="0008692F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1221" w:type="dxa"/>
          </w:tcPr>
          <w:p w:rsidR="00D846CC" w:rsidRPr="00D846CC" w:rsidRDefault="00D846CC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/</w:t>
            </w:r>
            <w:r w:rsidR="0044067A">
              <w:rPr>
                <w:rFonts w:ascii="Baskerville Old Face" w:hAnsi="Baskerville Old Face"/>
                <w:b/>
                <w:sz w:val="24"/>
                <w:szCs w:val="24"/>
              </w:rPr>
              <w:t>8</w:t>
            </w:r>
          </w:p>
        </w:tc>
      </w:tr>
      <w:tr w:rsidR="003C133E" w:rsidRPr="008D27A6" w:rsidTr="008D27A6">
        <w:tc>
          <w:tcPr>
            <w:tcW w:w="8630" w:type="dxa"/>
            <w:gridSpan w:val="6"/>
            <w:shd w:val="clear" w:color="auto" w:fill="BFBFBF" w:themeFill="background1" w:themeFillShade="BF"/>
          </w:tcPr>
          <w:p w:rsidR="003C133E" w:rsidRPr="008D27A6" w:rsidRDefault="003C133E" w:rsidP="004C53DC">
            <w:pPr>
              <w:pStyle w:val="ListParagraph"/>
              <w:ind w:left="0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D27A6">
              <w:rPr>
                <w:rFonts w:ascii="Baskerville Old Face" w:hAnsi="Baskerville Old Face"/>
                <w:b/>
                <w:sz w:val="24"/>
                <w:szCs w:val="24"/>
              </w:rPr>
              <w:t>Product: Evaluate the product based upon the standards in the recipe – list them below</w:t>
            </w: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3C133E" w:rsidRDefault="0034571D" w:rsidP="003C133E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21" w:type="dxa"/>
          </w:tcPr>
          <w:p w:rsidR="0034571D" w:rsidRDefault="0034571D" w:rsidP="004C53D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3C133E" w:rsidRDefault="0034571D" w:rsidP="003C133E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21" w:type="dxa"/>
          </w:tcPr>
          <w:p w:rsidR="0034571D" w:rsidRDefault="0034571D" w:rsidP="004C53D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D846CC">
        <w:tc>
          <w:tcPr>
            <w:tcW w:w="7409" w:type="dxa"/>
            <w:gridSpan w:val="5"/>
          </w:tcPr>
          <w:p w:rsidR="0034571D" w:rsidRPr="003C133E" w:rsidRDefault="0034571D" w:rsidP="003C133E">
            <w:pPr>
              <w:pStyle w:val="ListParagraph"/>
              <w:numPr>
                <w:ilvl w:val="0"/>
                <w:numId w:val="6"/>
              </w:num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21" w:type="dxa"/>
          </w:tcPr>
          <w:p w:rsidR="0034571D" w:rsidRDefault="0034571D" w:rsidP="004C53DC">
            <w:pPr>
              <w:pStyle w:val="ListParagraph"/>
              <w:ind w:left="0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34571D" w:rsidTr="008D27A6">
        <w:tc>
          <w:tcPr>
            <w:tcW w:w="7409" w:type="dxa"/>
            <w:gridSpan w:val="5"/>
            <w:shd w:val="clear" w:color="auto" w:fill="F2F2F2" w:themeFill="background1" w:themeFillShade="F2"/>
          </w:tcPr>
          <w:p w:rsidR="0034571D" w:rsidRPr="008D27A6" w:rsidRDefault="00D846CC" w:rsidP="008D27A6">
            <w:pPr>
              <w:pStyle w:val="ListParagraph"/>
              <w:ind w:left="0"/>
              <w:jc w:val="right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D27A6">
              <w:rPr>
                <w:rFonts w:ascii="Baskerville Old Face" w:hAnsi="Baskerville Old Face"/>
                <w:b/>
                <w:sz w:val="24"/>
                <w:szCs w:val="24"/>
              </w:rPr>
              <w:t>Section Total</w:t>
            </w:r>
            <w:r w:rsidR="0044067A">
              <w:rPr>
                <w:rFonts w:ascii="Baskerville Old Face" w:hAnsi="Baskerville Old Face"/>
                <w:b/>
                <w:sz w:val="24"/>
                <w:szCs w:val="24"/>
              </w:rPr>
              <w:t>: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:rsidR="0034571D" w:rsidRPr="00D846CC" w:rsidRDefault="00D846CC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D846CC">
              <w:rPr>
                <w:rFonts w:ascii="Baskerville Old Face" w:hAnsi="Baskerville Old Face"/>
                <w:b/>
                <w:sz w:val="24"/>
                <w:szCs w:val="24"/>
              </w:rPr>
              <w:t>/5</w:t>
            </w:r>
          </w:p>
        </w:tc>
      </w:tr>
      <w:tr w:rsidR="0008692F" w:rsidRPr="008D27A6" w:rsidTr="008D27A6">
        <w:trPr>
          <w:trHeight w:val="179"/>
        </w:trPr>
        <w:tc>
          <w:tcPr>
            <w:tcW w:w="7409" w:type="dxa"/>
            <w:gridSpan w:val="5"/>
          </w:tcPr>
          <w:p w:rsidR="0008692F" w:rsidRPr="008D27A6" w:rsidRDefault="0008692F" w:rsidP="008D27A6">
            <w:pPr>
              <w:pStyle w:val="ListParagraph"/>
              <w:ind w:left="0"/>
              <w:jc w:val="right"/>
              <w:rPr>
                <w:rFonts w:ascii="Baskerville Old Face" w:hAnsi="Baskerville Old Face"/>
                <w:b/>
                <w:sz w:val="28"/>
                <w:szCs w:val="24"/>
              </w:rPr>
            </w:pPr>
            <w:r>
              <w:rPr>
                <w:rFonts w:ascii="Baskerville Old Face" w:hAnsi="Baskerville Old Face"/>
                <w:b/>
                <w:sz w:val="28"/>
                <w:szCs w:val="24"/>
              </w:rPr>
              <w:t>Self-Reflection Questions</w:t>
            </w:r>
          </w:p>
        </w:tc>
        <w:tc>
          <w:tcPr>
            <w:tcW w:w="1221" w:type="dxa"/>
          </w:tcPr>
          <w:p w:rsidR="0008692F" w:rsidRPr="008D27A6" w:rsidRDefault="0008692F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8"/>
                <w:szCs w:val="24"/>
              </w:rPr>
            </w:pPr>
            <w:r>
              <w:rPr>
                <w:rFonts w:ascii="Baskerville Old Face" w:hAnsi="Baskerville Old Face"/>
                <w:b/>
                <w:sz w:val="28"/>
                <w:szCs w:val="24"/>
              </w:rPr>
              <w:t>/5</w:t>
            </w:r>
          </w:p>
        </w:tc>
      </w:tr>
      <w:tr w:rsidR="0034571D" w:rsidRPr="008D27A6" w:rsidTr="008D27A6">
        <w:trPr>
          <w:trHeight w:val="179"/>
        </w:trPr>
        <w:tc>
          <w:tcPr>
            <w:tcW w:w="7409" w:type="dxa"/>
            <w:gridSpan w:val="5"/>
          </w:tcPr>
          <w:p w:rsidR="0034571D" w:rsidRPr="008D27A6" w:rsidRDefault="003C133E" w:rsidP="008D27A6">
            <w:pPr>
              <w:pStyle w:val="ListParagraph"/>
              <w:ind w:left="0"/>
              <w:jc w:val="right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8D27A6">
              <w:rPr>
                <w:rFonts w:ascii="Baskerville Old Face" w:hAnsi="Baskerville Old Face"/>
                <w:b/>
                <w:sz w:val="28"/>
                <w:szCs w:val="24"/>
              </w:rPr>
              <w:t>Total Lab Mark</w:t>
            </w:r>
          </w:p>
        </w:tc>
        <w:tc>
          <w:tcPr>
            <w:tcW w:w="1221" w:type="dxa"/>
          </w:tcPr>
          <w:p w:rsidR="0034571D" w:rsidRPr="008D27A6" w:rsidRDefault="003C133E" w:rsidP="00D846CC">
            <w:pPr>
              <w:pStyle w:val="ListParagraph"/>
              <w:ind w:left="0"/>
              <w:jc w:val="center"/>
              <w:rPr>
                <w:rFonts w:ascii="Baskerville Old Face" w:hAnsi="Baskerville Old Face"/>
                <w:b/>
                <w:sz w:val="28"/>
                <w:szCs w:val="24"/>
              </w:rPr>
            </w:pPr>
            <w:r w:rsidRPr="008D27A6">
              <w:rPr>
                <w:rFonts w:ascii="Baskerville Old Face" w:hAnsi="Baskerville Old Face"/>
                <w:b/>
                <w:sz w:val="28"/>
                <w:szCs w:val="24"/>
              </w:rPr>
              <w:t>/</w:t>
            </w:r>
            <w:r w:rsidR="0008692F">
              <w:rPr>
                <w:rFonts w:ascii="Baskerville Old Face" w:hAnsi="Baskerville Old Face"/>
                <w:b/>
                <w:sz w:val="28"/>
                <w:szCs w:val="24"/>
              </w:rPr>
              <w:t>3</w:t>
            </w:r>
            <w:r w:rsidRPr="008D27A6">
              <w:rPr>
                <w:rFonts w:ascii="Baskerville Old Face" w:hAnsi="Baskerville Old Face"/>
                <w:b/>
                <w:sz w:val="28"/>
                <w:szCs w:val="24"/>
              </w:rPr>
              <w:t>0</w:t>
            </w:r>
          </w:p>
        </w:tc>
      </w:tr>
    </w:tbl>
    <w:p w:rsidR="0034571D" w:rsidRDefault="0034571D" w:rsidP="0034571D">
      <w:pPr>
        <w:pStyle w:val="ListParagraph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8D27A6" w:rsidRDefault="008D27A6" w:rsidP="008D27A6">
      <w:pPr>
        <w:pStyle w:val="ListParagraph"/>
        <w:spacing w:after="0" w:line="240" w:lineRule="auto"/>
        <w:ind w:left="9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Reflection Questions</w:t>
      </w:r>
      <w:r>
        <w:rPr>
          <w:rFonts w:ascii="Baskerville Old Face" w:hAnsi="Baskerville Old Face"/>
          <w:sz w:val="24"/>
          <w:szCs w:val="24"/>
        </w:rPr>
        <w:t xml:space="preserve">: </w:t>
      </w:r>
    </w:p>
    <w:p w:rsidR="008D27A6" w:rsidRDefault="008D27A6" w:rsidP="008D27A6">
      <w:pPr>
        <w:pStyle w:val="ListParagraph"/>
        <w:spacing w:after="0" w:line="240" w:lineRule="auto"/>
        <w:ind w:left="27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Answer the following questions regarding the home lab you just completed.  Use full sentences and answer the questions fully.  You cannot just write IDK (or some other variation), </w:t>
      </w:r>
      <w:r>
        <w:rPr>
          <w:rFonts w:ascii="Baskerville Old Face" w:hAnsi="Baskerville Old Face"/>
          <w:b/>
          <w:i/>
          <w:sz w:val="24"/>
          <w:szCs w:val="24"/>
        </w:rPr>
        <w:t>all</w:t>
      </w:r>
      <w:r>
        <w:rPr>
          <w:rFonts w:ascii="Baskerville Old Face" w:hAnsi="Baskerville Old Face"/>
          <w:sz w:val="24"/>
          <w:szCs w:val="24"/>
        </w:rPr>
        <w:t xml:space="preserve"> questions must be answered.  When complete have your parent/guardian sign and date the form where indicated.</w:t>
      </w:r>
    </w:p>
    <w:p w:rsidR="008D27A6" w:rsidRDefault="008D27A6" w:rsidP="0034571D">
      <w:pPr>
        <w:pStyle w:val="ListParagraph"/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05FC1" w:rsidRPr="00105FC1" w:rsidRDefault="00105FC1" w:rsidP="00105FC1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What did you enjoy about doing this lab?</w:t>
      </w:r>
    </w:p>
    <w:p w:rsidR="00105FC1" w:rsidRPr="00105FC1" w:rsidRDefault="00105FC1" w:rsidP="00105FC1">
      <w:pPr>
        <w:pStyle w:val="ListParagraph"/>
        <w:spacing w:line="360" w:lineRule="auto"/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___________________________________________________________________________________________________________</w:t>
      </w:r>
      <w:r w:rsidR="0008692F">
        <w:rPr>
          <w:rFonts w:ascii="Baskerville Old Face" w:hAnsi="Baskerville Old Face"/>
          <w:sz w:val="24"/>
          <w:szCs w:val="16"/>
        </w:rPr>
        <w:t>__________________________________</w:t>
      </w:r>
      <w:r w:rsidRPr="00105FC1">
        <w:rPr>
          <w:rFonts w:ascii="Baskerville Old Face" w:hAnsi="Baskerville Old Face"/>
          <w:sz w:val="24"/>
          <w:szCs w:val="16"/>
        </w:rPr>
        <w:t>___</w:t>
      </w:r>
    </w:p>
    <w:p w:rsidR="00105FC1" w:rsidRPr="00105FC1" w:rsidRDefault="00105FC1" w:rsidP="00105FC1">
      <w:pPr>
        <w:pStyle w:val="ListParagraph"/>
        <w:rPr>
          <w:rFonts w:ascii="Baskerville Old Face" w:hAnsi="Baskerville Old Face"/>
          <w:sz w:val="24"/>
          <w:szCs w:val="16"/>
        </w:rPr>
      </w:pPr>
    </w:p>
    <w:p w:rsidR="00105FC1" w:rsidRPr="00105FC1" w:rsidRDefault="00105FC1" w:rsidP="00105FC1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What challenges, if any, did you encounter doing this lab? What specifically did you do to handle them?</w:t>
      </w:r>
    </w:p>
    <w:p w:rsidR="00105FC1" w:rsidRPr="00105FC1" w:rsidRDefault="00105FC1" w:rsidP="00105FC1">
      <w:pPr>
        <w:pStyle w:val="ListParagraph"/>
        <w:spacing w:line="360" w:lineRule="auto"/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_______________________________________________________________________________________________________________________________________________________________</w:t>
      </w:r>
      <w:r w:rsidR="0008692F">
        <w:rPr>
          <w:rFonts w:ascii="Baskerville Old Face" w:hAnsi="Baskerville Old Face"/>
          <w:sz w:val="24"/>
          <w:szCs w:val="16"/>
        </w:rPr>
        <w:t>___________________________________________________</w:t>
      </w:r>
      <w:r w:rsidRPr="00105FC1">
        <w:rPr>
          <w:rFonts w:ascii="Baskerville Old Face" w:hAnsi="Baskerville Old Face"/>
          <w:sz w:val="24"/>
          <w:szCs w:val="16"/>
        </w:rPr>
        <w:t>______</w:t>
      </w:r>
    </w:p>
    <w:p w:rsidR="00105FC1" w:rsidRPr="00105FC1" w:rsidRDefault="00105FC1" w:rsidP="00105FC1">
      <w:pPr>
        <w:pStyle w:val="ListParagraph"/>
        <w:rPr>
          <w:rFonts w:ascii="Baskerville Old Face" w:hAnsi="Baskerville Old Face"/>
          <w:sz w:val="24"/>
          <w:szCs w:val="16"/>
        </w:rPr>
      </w:pPr>
    </w:p>
    <w:p w:rsidR="00105FC1" w:rsidRPr="00105FC1" w:rsidRDefault="00105FC1" w:rsidP="00105FC1">
      <w:pPr>
        <w:pStyle w:val="ListParagraph"/>
        <w:numPr>
          <w:ilvl w:val="0"/>
          <w:numId w:val="8"/>
        </w:numPr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List 3 ways you could use the skills and/or products made in this lab in future/living on your own.</w:t>
      </w:r>
    </w:p>
    <w:p w:rsidR="00105FC1" w:rsidRPr="00105FC1" w:rsidRDefault="00105FC1" w:rsidP="00105FC1">
      <w:pPr>
        <w:pStyle w:val="ListParagraph"/>
        <w:numPr>
          <w:ilvl w:val="1"/>
          <w:numId w:val="8"/>
        </w:numPr>
        <w:spacing w:line="360" w:lineRule="auto"/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___________________________________________________</w:t>
      </w:r>
    </w:p>
    <w:p w:rsidR="00105FC1" w:rsidRPr="00105FC1" w:rsidRDefault="00105FC1" w:rsidP="00105FC1">
      <w:pPr>
        <w:pStyle w:val="ListParagraph"/>
        <w:spacing w:line="360" w:lineRule="auto"/>
        <w:ind w:left="1440"/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___________________________________________________</w:t>
      </w:r>
    </w:p>
    <w:p w:rsidR="00105FC1" w:rsidRPr="00105FC1" w:rsidRDefault="00105FC1" w:rsidP="00105FC1">
      <w:pPr>
        <w:pStyle w:val="ListParagraph"/>
        <w:numPr>
          <w:ilvl w:val="1"/>
          <w:numId w:val="8"/>
        </w:numPr>
        <w:spacing w:line="360" w:lineRule="auto"/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___________________________________________________</w:t>
      </w:r>
    </w:p>
    <w:p w:rsidR="00105FC1" w:rsidRPr="00105FC1" w:rsidRDefault="00105FC1" w:rsidP="00105FC1">
      <w:pPr>
        <w:pStyle w:val="ListParagraph"/>
        <w:spacing w:line="360" w:lineRule="auto"/>
        <w:ind w:left="1440"/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___________________________________________________</w:t>
      </w:r>
    </w:p>
    <w:p w:rsidR="00105FC1" w:rsidRPr="00105FC1" w:rsidRDefault="00105FC1" w:rsidP="00105FC1">
      <w:pPr>
        <w:pStyle w:val="ListParagraph"/>
        <w:numPr>
          <w:ilvl w:val="1"/>
          <w:numId w:val="8"/>
        </w:numPr>
        <w:spacing w:line="360" w:lineRule="auto"/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___________________________________________________</w:t>
      </w:r>
    </w:p>
    <w:p w:rsidR="00105FC1" w:rsidRPr="00105FC1" w:rsidRDefault="00105FC1" w:rsidP="00105FC1">
      <w:pPr>
        <w:pStyle w:val="ListParagraph"/>
        <w:spacing w:line="360" w:lineRule="auto"/>
        <w:ind w:left="1440"/>
        <w:rPr>
          <w:rFonts w:ascii="Baskerville Old Face" w:hAnsi="Baskerville Old Face"/>
          <w:sz w:val="24"/>
          <w:szCs w:val="16"/>
        </w:rPr>
      </w:pPr>
      <w:r w:rsidRPr="00105FC1">
        <w:rPr>
          <w:rFonts w:ascii="Baskerville Old Face" w:hAnsi="Baskerville Old Face"/>
          <w:sz w:val="24"/>
          <w:szCs w:val="16"/>
        </w:rPr>
        <w:t>___________________________________________________</w:t>
      </w:r>
    </w:p>
    <w:p w:rsidR="00105FC1" w:rsidRPr="00105FC1" w:rsidRDefault="00105FC1" w:rsidP="00105FC1">
      <w:pPr>
        <w:pStyle w:val="ListParagraph"/>
        <w:spacing w:line="360" w:lineRule="auto"/>
        <w:ind w:left="1440"/>
        <w:rPr>
          <w:rFonts w:ascii="Baskerville Old Face" w:hAnsi="Baskerville Old Face"/>
          <w:sz w:val="24"/>
          <w:szCs w:val="16"/>
        </w:rPr>
      </w:pPr>
    </w:p>
    <w:p w:rsidR="00105FC1" w:rsidRPr="00105FC1" w:rsidRDefault="00105FC1" w:rsidP="00105FC1">
      <w:pPr>
        <w:pStyle w:val="ListParagraph"/>
        <w:spacing w:line="360" w:lineRule="auto"/>
        <w:ind w:left="1440"/>
        <w:rPr>
          <w:rFonts w:ascii="Baskerville Old Face" w:hAnsi="Baskerville Old Face"/>
          <w:sz w:val="24"/>
          <w:szCs w:val="16"/>
        </w:rPr>
      </w:pPr>
    </w:p>
    <w:p w:rsidR="008D27A6" w:rsidRDefault="00105FC1" w:rsidP="00105FC1">
      <w:pPr>
        <w:pStyle w:val="ListParagraph"/>
        <w:tabs>
          <w:tab w:val="left" w:pos="720"/>
        </w:tabs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  <w:r w:rsidRPr="00105FC1">
        <w:rPr>
          <w:rFonts w:ascii="Baskerville Old Face" w:hAnsi="Baskerville Old Face"/>
          <w:sz w:val="24"/>
          <w:szCs w:val="24"/>
        </w:rPr>
        <w:t xml:space="preserve">I, _____________________________ </w:t>
      </w:r>
      <w:r>
        <w:rPr>
          <w:rFonts w:ascii="Baskerville Old Face" w:hAnsi="Baskerville Old Face"/>
          <w:sz w:val="24"/>
          <w:szCs w:val="24"/>
        </w:rPr>
        <w:t>hereby confirm that ______________________</w:t>
      </w:r>
    </w:p>
    <w:p w:rsidR="00105FC1" w:rsidRDefault="00105FC1" w:rsidP="00105FC1">
      <w:pPr>
        <w:pStyle w:val="ListParagraph"/>
        <w:tabs>
          <w:tab w:val="left" w:pos="720"/>
        </w:tabs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(Parent/Guardian name)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(Student name)</w:t>
      </w:r>
    </w:p>
    <w:p w:rsidR="00105FC1" w:rsidRDefault="00105FC1" w:rsidP="00105FC1">
      <w:pPr>
        <w:pStyle w:val="ListParagraph"/>
        <w:tabs>
          <w:tab w:val="left" w:pos="720"/>
        </w:tabs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</w:p>
    <w:p w:rsidR="00105FC1" w:rsidRDefault="00105FC1" w:rsidP="00105FC1">
      <w:pPr>
        <w:pStyle w:val="ListParagraph"/>
        <w:tabs>
          <w:tab w:val="left" w:pos="720"/>
        </w:tabs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completed the home lab on __________________.</w:t>
      </w:r>
    </w:p>
    <w:p w:rsidR="00105FC1" w:rsidRPr="00105FC1" w:rsidRDefault="00105FC1" w:rsidP="00105FC1">
      <w:pPr>
        <w:pStyle w:val="ListParagraph"/>
        <w:tabs>
          <w:tab w:val="left" w:pos="720"/>
        </w:tabs>
        <w:spacing w:after="0" w:line="240" w:lineRule="auto"/>
        <w:ind w:left="3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            (Date)</w:t>
      </w:r>
    </w:p>
    <w:sectPr w:rsidR="00105FC1" w:rsidRPr="00105FC1" w:rsidSect="00D846CC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F35F8"/>
    <w:multiLevelType w:val="hybridMultilevel"/>
    <w:tmpl w:val="24A4E97C"/>
    <w:lvl w:ilvl="0" w:tplc="DB90C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AD4BEF"/>
    <w:multiLevelType w:val="hybridMultilevel"/>
    <w:tmpl w:val="CE4E0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E1800"/>
    <w:multiLevelType w:val="hybridMultilevel"/>
    <w:tmpl w:val="F030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A49"/>
    <w:multiLevelType w:val="hybridMultilevel"/>
    <w:tmpl w:val="DBDE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33304"/>
    <w:multiLevelType w:val="hybridMultilevel"/>
    <w:tmpl w:val="C444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6185"/>
    <w:multiLevelType w:val="hybridMultilevel"/>
    <w:tmpl w:val="EA2E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05490"/>
    <w:multiLevelType w:val="hybridMultilevel"/>
    <w:tmpl w:val="DC40114C"/>
    <w:lvl w:ilvl="0" w:tplc="DD745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6C7"/>
    <w:multiLevelType w:val="hybridMultilevel"/>
    <w:tmpl w:val="9E22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1D"/>
    <w:rsid w:val="0008692F"/>
    <w:rsid w:val="00105FC1"/>
    <w:rsid w:val="0034571D"/>
    <w:rsid w:val="003C133E"/>
    <w:rsid w:val="0044067A"/>
    <w:rsid w:val="00741CA7"/>
    <w:rsid w:val="008D27A6"/>
    <w:rsid w:val="00D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ADDF"/>
  <w15:chartTrackingRefBased/>
  <w15:docId w15:val="{E13F7169-8B21-4B67-999B-82BAD148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7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7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anaalst@sd57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VanAalst</dc:creator>
  <cp:keywords/>
  <dc:description/>
  <cp:lastModifiedBy>Audrey VanAalst</cp:lastModifiedBy>
  <cp:revision>4</cp:revision>
  <dcterms:created xsi:type="dcterms:W3CDTF">2022-10-25T16:11:00Z</dcterms:created>
  <dcterms:modified xsi:type="dcterms:W3CDTF">2023-09-19T19:54:00Z</dcterms:modified>
</cp:coreProperties>
</file>