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EAD" w:rsidRPr="004B0C91" w:rsidRDefault="009C7EAD" w:rsidP="009C7EAD">
      <w:pPr>
        <w:pStyle w:val="Title"/>
        <w:spacing w:after="240"/>
        <w:jc w:val="center"/>
        <w:rPr>
          <w:b/>
          <w:sz w:val="32"/>
          <w:szCs w:val="24"/>
          <w:u w:val="single"/>
        </w:rPr>
      </w:pPr>
      <w:r w:rsidRPr="004B0C91">
        <w:rPr>
          <w:b/>
          <w:sz w:val="32"/>
          <w:szCs w:val="24"/>
          <w:u w:val="single"/>
        </w:rPr>
        <w:t xml:space="preserve">Weight </w:t>
      </w:r>
      <w:r w:rsidR="00103A75">
        <w:rPr>
          <w:b/>
          <w:sz w:val="32"/>
          <w:szCs w:val="24"/>
          <w:u w:val="single"/>
        </w:rPr>
        <w:t>v</w:t>
      </w:r>
      <w:r w:rsidRPr="004B0C91">
        <w:rPr>
          <w:b/>
          <w:sz w:val="32"/>
          <w:szCs w:val="24"/>
          <w:u w:val="single"/>
        </w:rPr>
        <w:t>s. Volume Assignment</w:t>
      </w:r>
    </w:p>
    <w:p w:rsidR="009C7EAD" w:rsidRPr="004B0C91" w:rsidRDefault="009C7EAD" w:rsidP="009C7EAD">
      <w:pPr>
        <w:jc w:val="both"/>
        <w:rPr>
          <w:sz w:val="24"/>
          <w:szCs w:val="24"/>
        </w:rPr>
      </w:pPr>
      <w:r w:rsidRPr="004B0C91">
        <w:rPr>
          <w:sz w:val="24"/>
          <w:szCs w:val="24"/>
        </w:rPr>
        <w:t xml:space="preserve">For this assignment you will be answering questions based upon written information and then conducting an experiment in the kitchen with sugar and flour.  As we learn how to make recipes in class, you will need to learn how to correctly measure the ingredients listed in the recipe.  How to </w:t>
      </w:r>
      <w:r w:rsidRPr="004B0C91">
        <w:rPr>
          <w:i/>
          <w:sz w:val="24"/>
          <w:szCs w:val="24"/>
        </w:rPr>
        <w:t>accurately</w:t>
      </w:r>
      <w:r w:rsidRPr="004B0C91">
        <w:rPr>
          <w:sz w:val="24"/>
          <w:szCs w:val="24"/>
        </w:rPr>
        <w:t xml:space="preserve"> measure ingredients in a baking recipe is absolutely </w:t>
      </w:r>
      <w:r w:rsidRPr="004B0C91">
        <w:rPr>
          <w:i/>
          <w:sz w:val="24"/>
          <w:szCs w:val="24"/>
        </w:rPr>
        <w:t>essential</w:t>
      </w:r>
      <w:r w:rsidRPr="004B0C91">
        <w:rPr>
          <w:sz w:val="24"/>
          <w:szCs w:val="24"/>
        </w:rPr>
        <w:t xml:space="preserve"> if you want the product to turn out correctly.  That is what you will be learning about in this assignment.</w:t>
      </w:r>
    </w:p>
    <w:p w:rsidR="004B0C91" w:rsidRPr="004B0C91" w:rsidRDefault="009C7EAD" w:rsidP="009C7EAD">
      <w:pPr>
        <w:rPr>
          <w:sz w:val="28"/>
          <w:szCs w:val="24"/>
        </w:rPr>
      </w:pPr>
      <w:r w:rsidRPr="004B0C91">
        <w:rPr>
          <w:rStyle w:val="SubtitleChar"/>
          <w:color w:val="000000" w:themeColor="text1"/>
          <w:sz w:val="28"/>
          <w:szCs w:val="24"/>
          <w:u w:val="single"/>
        </w:rPr>
        <w:t>Instructions:</w:t>
      </w:r>
      <w:r w:rsidRPr="004B0C91">
        <w:rPr>
          <w:sz w:val="28"/>
          <w:szCs w:val="24"/>
        </w:rPr>
        <w:t xml:space="preserve"> </w:t>
      </w:r>
    </w:p>
    <w:p w:rsidR="009C7EAD" w:rsidRPr="004B0C91" w:rsidRDefault="009C7EAD" w:rsidP="009C7EAD">
      <w:pPr>
        <w:rPr>
          <w:sz w:val="24"/>
          <w:szCs w:val="24"/>
        </w:rPr>
      </w:pPr>
      <w:r w:rsidRPr="004B0C91">
        <w:rPr>
          <w:sz w:val="24"/>
          <w:szCs w:val="24"/>
        </w:rPr>
        <w:t xml:space="preserve">First you will </w:t>
      </w:r>
      <w:r w:rsidRPr="004B0C91">
        <w:rPr>
          <w:sz w:val="24"/>
          <w:szCs w:val="24"/>
        </w:rPr>
        <w:t>be conducting your own inquiry experiment with sugar and flour regarding the difference between weight and volume.</w:t>
      </w:r>
      <w:r w:rsidRPr="004B0C91">
        <w:rPr>
          <w:sz w:val="24"/>
          <w:szCs w:val="24"/>
        </w:rPr>
        <w:t xml:space="preserve">  Follow the instructions for measuring by volume and then weighing the sugar and flour in the chart provided.  When you have finished the experiment portion of the assignment answer the questions based upon the article “W</w:t>
      </w:r>
      <w:r w:rsidRPr="004B0C91">
        <w:rPr>
          <w:sz w:val="24"/>
          <w:szCs w:val="24"/>
        </w:rPr>
        <w:t>EIGHING IN: THE IMPORTANCE OF MEASURING INGREDIENTS IN BAKING</w:t>
      </w:r>
      <w:r w:rsidRPr="004B0C91">
        <w:rPr>
          <w:sz w:val="24"/>
          <w:szCs w:val="24"/>
        </w:rPr>
        <w:t xml:space="preserve">”.   </w:t>
      </w:r>
    </w:p>
    <w:p w:rsidR="009C7EAD" w:rsidRPr="004B0C91" w:rsidRDefault="009C7EAD" w:rsidP="009C7EAD">
      <w:pPr>
        <w:pStyle w:val="Heading1"/>
        <w:rPr>
          <w:b/>
          <w:color w:val="000000" w:themeColor="text1"/>
          <w:sz w:val="28"/>
          <w:szCs w:val="24"/>
        </w:rPr>
      </w:pPr>
      <w:r w:rsidRPr="004B0C91">
        <w:rPr>
          <w:b/>
          <w:color w:val="000000" w:themeColor="text1"/>
          <w:sz w:val="28"/>
          <w:szCs w:val="24"/>
        </w:rPr>
        <w:t>Part 1: Volume vs. Weight</w:t>
      </w:r>
      <w:r w:rsidR="006D4F46" w:rsidRPr="004B0C91">
        <w:rPr>
          <w:b/>
          <w:color w:val="000000" w:themeColor="text1"/>
          <w:sz w:val="28"/>
          <w:szCs w:val="24"/>
        </w:rPr>
        <w:t xml:space="preserve"> Experiment</w:t>
      </w:r>
    </w:p>
    <w:p w:rsidR="006D4F46" w:rsidRPr="00A01F43" w:rsidRDefault="006D4F46" w:rsidP="006D4F46">
      <w:pPr>
        <w:pStyle w:val="Heading2"/>
        <w:rPr>
          <w:b/>
          <w:color w:val="000000" w:themeColor="text1"/>
          <w:sz w:val="24"/>
          <w:szCs w:val="23"/>
        </w:rPr>
      </w:pPr>
      <w:r w:rsidRPr="00A01F43">
        <w:rPr>
          <w:b/>
          <w:color w:val="000000" w:themeColor="text1"/>
          <w:sz w:val="24"/>
          <w:szCs w:val="23"/>
        </w:rPr>
        <w:t>Procedure:</w:t>
      </w:r>
    </w:p>
    <w:p w:rsidR="006D4F46" w:rsidRPr="00A01F43" w:rsidRDefault="006D4F46" w:rsidP="006D4F46">
      <w:pPr>
        <w:pStyle w:val="ListParagraph"/>
        <w:numPr>
          <w:ilvl w:val="0"/>
          <w:numId w:val="1"/>
        </w:numPr>
        <w:rPr>
          <w:sz w:val="23"/>
          <w:szCs w:val="23"/>
        </w:rPr>
      </w:pPr>
      <w:r w:rsidRPr="00A01F43">
        <w:rPr>
          <w:sz w:val="23"/>
          <w:szCs w:val="23"/>
        </w:rPr>
        <w:t xml:space="preserve">Get out the following equipment: </w:t>
      </w:r>
    </w:p>
    <w:p w:rsidR="006D4F46" w:rsidRPr="00A01F43" w:rsidRDefault="006D4F46" w:rsidP="006D4F46">
      <w:pPr>
        <w:pStyle w:val="ListParagraph"/>
        <w:numPr>
          <w:ilvl w:val="1"/>
          <w:numId w:val="1"/>
        </w:numPr>
        <w:rPr>
          <w:sz w:val="23"/>
          <w:szCs w:val="23"/>
        </w:rPr>
      </w:pPr>
      <w:r w:rsidRPr="00A01F43">
        <w:rPr>
          <w:sz w:val="23"/>
          <w:szCs w:val="23"/>
        </w:rPr>
        <w:t>125 ml dry (metal) measuring cup</w:t>
      </w:r>
    </w:p>
    <w:p w:rsidR="006D4F46" w:rsidRPr="00A01F43" w:rsidRDefault="006D4F46" w:rsidP="006D4F46">
      <w:pPr>
        <w:pStyle w:val="ListParagraph"/>
        <w:numPr>
          <w:ilvl w:val="1"/>
          <w:numId w:val="1"/>
        </w:numPr>
        <w:rPr>
          <w:sz w:val="23"/>
          <w:szCs w:val="23"/>
        </w:rPr>
      </w:pPr>
      <w:r w:rsidRPr="00A01F43">
        <w:rPr>
          <w:sz w:val="23"/>
          <w:szCs w:val="23"/>
        </w:rPr>
        <w:t>250 ml liquid (glass) measuring cup</w:t>
      </w:r>
    </w:p>
    <w:p w:rsidR="006D4F46" w:rsidRPr="00A01F43" w:rsidRDefault="006D4F46" w:rsidP="006D4F46">
      <w:pPr>
        <w:pStyle w:val="ListParagraph"/>
        <w:numPr>
          <w:ilvl w:val="1"/>
          <w:numId w:val="1"/>
        </w:numPr>
        <w:rPr>
          <w:sz w:val="23"/>
          <w:szCs w:val="23"/>
        </w:rPr>
      </w:pPr>
      <w:r w:rsidRPr="00A01F43">
        <w:rPr>
          <w:sz w:val="23"/>
          <w:szCs w:val="23"/>
        </w:rPr>
        <w:t>Metal spatula</w:t>
      </w:r>
    </w:p>
    <w:p w:rsidR="006D4F46" w:rsidRPr="00A01F43" w:rsidRDefault="006D4F46" w:rsidP="006D4F46">
      <w:pPr>
        <w:pStyle w:val="ListParagraph"/>
        <w:numPr>
          <w:ilvl w:val="1"/>
          <w:numId w:val="1"/>
        </w:numPr>
        <w:rPr>
          <w:sz w:val="23"/>
          <w:szCs w:val="23"/>
        </w:rPr>
      </w:pPr>
      <w:r w:rsidRPr="00A01F43">
        <w:rPr>
          <w:sz w:val="23"/>
          <w:szCs w:val="23"/>
        </w:rPr>
        <w:t>Small mixing bowl</w:t>
      </w:r>
    </w:p>
    <w:p w:rsidR="006D4F46" w:rsidRPr="00A01F43" w:rsidRDefault="006D4F46" w:rsidP="006D4F46">
      <w:pPr>
        <w:pStyle w:val="ListParagraph"/>
        <w:numPr>
          <w:ilvl w:val="1"/>
          <w:numId w:val="1"/>
        </w:numPr>
        <w:rPr>
          <w:sz w:val="23"/>
          <w:szCs w:val="23"/>
        </w:rPr>
      </w:pPr>
      <w:r w:rsidRPr="00A01F43">
        <w:rPr>
          <w:sz w:val="23"/>
          <w:szCs w:val="23"/>
        </w:rPr>
        <w:t>Kitchen scale</w:t>
      </w:r>
    </w:p>
    <w:p w:rsidR="006D4F46" w:rsidRPr="00A01F43" w:rsidRDefault="006D4F46" w:rsidP="006D4F46">
      <w:pPr>
        <w:pStyle w:val="ListParagraph"/>
        <w:numPr>
          <w:ilvl w:val="1"/>
          <w:numId w:val="1"/>
        </w:numPr>
        <w:rPr>
          <w:sz w:val="23"/>
          <w:szCs w:val="23"/>
        </w:rPr>
      </w:pPr>
      <w:r w:rsidRPr="00A01F43">
        <w:rPr>
          <w:sz w:val="23"/>
          <w:szCs w:val="23"/>
        </w:rPr>
        <w:t>Sugar and flour canisters</w:t>
      </w:r>
      <w:r w:rsidRPr="00A01F43">
        <w:rPr>
          <w:sz w:val="23"/>
          <w:szCs w:val="23"/>
        </w:rPr>
        <w:tab/>
      </w:r>
    </w:p>
    <w:p w:rsidR="006D4F46" w:rsidRPr="00A01F43" w:rsidRDefault="006D4F46" w:rsidP="006D4F46">
      <w:pPr>
        <w:pStyle w:val="ListParagraph"/>
        <w:numPr>
          <w:ilvl w:val="0"/>
          <w:numId w:val="1"/>
        </w:numPr>
        <w:rPr>
          <w:sz w:val="23"/>
          <w:szCs w:val="23"/>
        </w:rPr>
      </w:pPr>
      <w:r w:rsidRPr="00A01F43">
        <w:rPr>
          <w:sz w:val="23"/>
          <w:szCs w:val="23"/>
        </w:rPr>
        <w:t xml:space="preserve">Place the scale on the counter and turn it on – ensure the unit is set to g.  </w:t>
      </w:r>
    </w:p>
    <w:p w:rsidR="006D4F46" w:rsidRPr="00A01F43" w:rsidRDefault="006D4F46" w:rsidP="006D4F46">
      <w:pPr>
        <w:pStyle w:val="ListParagraph"/>
        <w:numPr>
          <w:ilvl w:val="0"/>
          <w:numId w:val="1"/>
        </w:numPr>
        <w:rPr>
          <w:sz w:val="23"/>
          <w:szCs w:val="23"/>
        </w:rPr>
      </w:pPr>
      <w:r w:rsidRPr="00A01F43">
        <w:rPr>
          <w:sz w:val="23"/>
          <w:szCs w:val="23"/>
        </w:rPr>
        <w:t>Put your bowl on the scale and reset the weight to zero.</w:t>
      </w:r>
    </w:p>
    <w:p w:rsidR="004B0C91" w:rsidRPr="00A01F43" w:rsidRDefault="004B0C91" w:rsidP="004B0C91">
      <w:pPr>
        <w:pStyle w:val="ListParagraph"/>
        <w:numPr>
          <w:ilvl w:val="0"/>
          <w:numId w:val="1"/>
        </w:numPr>
        <w:rPr>
          <w:sz w:val="23"/>
          <w:szCs w:val="23"/>
        </w:rPr>
      </w:pPr>
      <w:r w:rsidRPr="00A01F43">
        <w:rPr>
          <w:sz w:val="23"/>
          <w:szCs w:val="23"/>
        </w:rPr>
        <w:t>Using the dry measuring cup scoop out the sugar and shake to level it off so it is even with the top of the measuring cup.</w:t>
      </w:r>
    </w:p>
    <w:p w:rsidR="006D4F46" w:rsidRPr="00A01F43" w:rsidRDefault="006D4F46" w:rsidP="006D4F46">
      <w:pPr>
        <w:pStyle w:val="ListParagraph"/>
        <w:numPr>
          <w:ilvl w:val="0"/>
          <w:numId w:val="1"/>
        </w:numPr>
        <w:rPr>
          <w:sz w:val="23"/>
          <w:szCs w:val="23"/>
        </w:rPr>
      </w:pPr>
      <w:r w:rsidRPr="00A01F43">
        <w:rPr>
          <w:sz w:val="23"/>
          <w:szCs w:val="23"/>
        </w:rPr>
        <w:t xml:space="preserve">Pour the measured sugar into the bowl and record the weight in grams in the chart below.  </w:t>
      </w:r>
    </w:p>
    <w:p w:rsidR="006D4F46" w:rsidRPr="00A01F43" w:rsidRDefault="006D4F46" w:rsidP="006D4F46">
      <w:pPr>
        <w:pStyle w:val="ListParagraph"/>
        <w:numPr>
          <w:ilvl w:val="0"/>
          <w:numId w:val="1"/>
        </w:numPr>
        <w:rPr>
          <w:sz w:val="23"/>
          <w:szCs w:val="23"/>
        </w:rPr>
      </w:pPr>
      <w:r w:rsidRPr="00A01F43">
        <w:rPr>
          <w:sz w:val="23"/>
          <w:szCs w:val="23"/>
        </w:rPr>
        <w:t>Pour the sugar back into the canister and place the bowl back onto the scale – be sure the weight is 0 – of not then re-zero the scale.</w:t>
      </w:r>
    </w:p>
    <w:p w:rsidR="006D4F46" w:rsidRPr="00A01F43" w:rsidRDefault="006D4F46" w:rsidP="006D4F46">
      <w:pPr>
        <w:pStyle w:val="ListParagraph"/>
        <w:numPr>
          <w:ilvl w:val="0"/>
          <w:numId w:val="1"/>
        </w:numPr>
        <w:rPr>
          <w:sz w:val="23"/>
          <w:szCs w:val="23"/>
        </w:rPr>
      </w:pPr>
      <w:r w:rsidRPr="00A01F43">
        <w:rPr>
          <w:sz w:val="23"/>
          <w:szCs w:val="23"/>
        </w:rPr>
        <w:t xml:space="preserve">Using the scoop in the sugar, scoop the sugar into the dry measuring cup until it is overfull and level it with the metal spatula.  </w:t>
      </w:r>
      <w:r w:rsidR="004B0C91" w:rsidRPr="00A01F43">
        <w:rPr>
          <w:sz w:val="23"/>
          <w:szCs w:val="23"/>
        </w:rPr>
        <w:t>Pour it into the bowl, weigh and record the grams in the chart.  Replace the sugar.</w:t>
      </w:r>
    </w:p>
    <w:p w:rsidR="004B0C91" w:rsidRPr="00A01F43" w:rsidRDefault="004B0C91" w:rsidP="006D4F46">
      <w:pPr>
        <w:pStyle w:val="ListParagraph"/>
        <w:numPr>
          <w:ilvl w:val="0"/>
          <w:numId w:val="1"/>
        </w:numPr>
        <w:rPr>
          <w:sz w:val="23"/>
          <w:szCs w:val="23"/>
        </w:rPr>
      </w:pPr>
      <w:r w:rsidRPr="00A01F43">
        <w:rPr>
          <w:sz w:val="23"/>
          <w:szCs w:val="23"/>
        </w:rPr>
        <w:t>Using the glass measuring cup measure 125 ml of sugar.  Shake the cup to ensure it looks level.  Pour into the bowl, weigh and record then replace the sugar.</w:t>
      </w:r>
    </w:p>
    <w:p w:rsidR="004B0C91" w:rsidRPr="00A01F43" w:rsidRDefault="00103A75" w:rsidP="00103A75">
      <w:pPr>
        <w:pStyle w:val="ListParagraph"/>
        <w:numPr>
          <w:ilvl w:val="0"/>
          <w:numId w:val="1"/>
        </w:numPr>
        <w:rPr>
          <w:sz w:val="23"/>
          <w:szCs w:val="23"/>
        </w:rPr>
      </w:pPr>
      <w:r w:rsidRPr="00A01F43">
        <w:rPr>
          <w:sz w:val="23"/>
          <w:szCs w:val="23"/>
        </w:rPr>
        <w:t>For the flour, use the scoop to fluff up the flour in the canister then r</w:t>
      </w:r>
      <w:r w:rsidR="004B0C91" w:rsidRPr="00A01F43">
        <w:rPr>
          <w:sz w:val="23"/>
          <w:szCs w:val="23"/>
        </w:rPr>
        <w:t>epeat steps 4-8 recording your observations in the chart.</w:t>
      </w:r>
    </w:p>
    <w:p w:rsidR="004B0C91" w:rsidRPr="00A01F43" w:rsidRDefault="004B0C91" w:rsidP="006D4F46">
      <w:pPr>
        <w:pStyle w:val="ListParagraph"/>
        <w:numPr>
          <w:ilvl w:val="0"/>
          <w:numId w:val="1"/>
        </w:numPr>
        <w:rPr>
          <w:sz w:val="23"/>
          <w:szCs w:val="23"/>
        </w:rPr>
      </w:pPr>
      <w:r w:rsidRPr="00A01F43">
        <w:rPr>
          <w:sz w:val="23"/>
          <w:szCs w:val="23"/>
        </w:rPr>
        <w:t>Wash, dry, and put away the equipment when you are finished then answer the questions.</w:t>
      </w:r>
    </w:p>
    <w:p w:rsidR="00103A75" w:rsidRDefault="00103A75" w:rsidP="00103A75">
      <w:pPr>
        <w:rPr>
          <w:sz w:val="24"/>
          <w:szCs w:val="24"/>
        </w:rPr>
      </w:pPr>
    </w:p>
    <w:p w:rsidR="004B0C91" w:rsidRPr="00103A75" w:rsidRDefault="004B0C91" w:rsidP="00103A75">
      <w:pPr>
        <w:ind w:firstLine="360"/>
        <w:rPr>
          <w:i/>
          <w:sz w:val="24"/>
          <w:szCs w:val="24"/>
        </w:rPr>
      </w:pPr>
      <w:r w:rsidRPr="00103A75">
        <w:rPr>
          <w:i/>
          <w:sz w:val="24"/>
          <w:szCs w:val="24"/>
        </w:rPr>
        <w:t>Table 1: Volume vs. Weight of Sugar and Flour</w:t>
      </w:r>
    </w:p>
    <w:tbl>
      <w:tblPr>
        <w:tblStyle w:val="TableGrid"/>
        <w:tblW w:w="0" w:type="auto"/>
        <w:tblInd w:w="8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47"/>
        <w:gridCol w:w="1257"/>
      </w:tblGrid>
      <w:tr w:rsidR="004B0C91" w:rsidRPr="004B0C91" w:rsidTr="007404A2">
        <w:tc>
          <w:tcPr>
            <w:tcW w:w="0" w:type="auto"/>
            <w:tcBorders>
              <w:top w:val="single" w:sz="4" w:space="0" w:color="auto"/>
              <w:left w:val="single" w:sz="4" w:space="0" w:color="auto"/>
            </w:tcBorders>
          </w:tcPr>
          <w:p w:rsidR="004B0C91" w:rsidRPr="004B0C91" w:rsidRDefault="004B0C91" w:rsidP="004B0C91">
            <w:pPr>
              <w:pStyle w:val="ListParagraph"/>
              <w:numPr>
                <w:ilvl w:val="0"/>
                <w:numId w:val="4"/>
              </w:numPr>
              <w:ind w:left="342"/>
              <w:rPr>
                <w:b/>
                <w:sz w:val="24"/>
                <w:szCs w:val="24"/>
              </w:rPr>
            </w:pPr>
            <w:r w:rsidRPr="004B0C91">
              <w:rPr>
                <w:b/>
                <w:sz w:val="24"/>
                <w:szCs w:val="24"/>
              </w:rPr>
              <w:t>Sugar</w:t>
            </w:r>
          </w:p>
        </w:tc>
        <w:tc>
          <w:tcPr>
            <w:tcW w:w="0" w:type="auto"/>
            <w:tcBorders>
              <w:top w:val="single" w:sz="4" w:space="0" w:color="auto"/>
              <w:right w:val="single" w:sz="4" w:space="0" w:color="auto"/>
            </w:tcBorders>
          </w:tcPr>
          <w:p w:rsidR="004B0C91" w:rsidRPr="004B0C91" w:rsidRDefault="004B0C91" w:rsidP="004B0C91">
            <w:pPr>
              <w:rPr>
                <w:b/>
                <w:sz w:val="24"/>
                <w:szCs w:val="24"/>
              </w:rPr>
            </w:pPr>
            <w:r w:rsidRPr="004B0C91">
              <w:rPr>
                <w:b/>
                <w:sz w:val="24"/>
                <w:szCs w:val="24"/>
              </w:rPr>
              <w:t>Weight (g)</w:t>
            </w:r>
          </w:p>
        </w:tc>
      </w:tr>
      <w:tr w:rsidR="004B0C91" w:rsidRPr="004B0C91" w:rsidTr="007404A2">
        <w:tc>
          <w:tcPr>
            <w:tcW w:w="0" w:type="auto"/>
            <w:tcBorders>
              <w:left w:val="single" w:sz="4" w:space="0" w:color="auto"/>
            </w:tcBorders>
          </w:tcPr>
          <w:p w:rsidR="004B0C91" w:rsidRPr="004B0C91" w:rsidRDefault="004B0C91" w:rsidP="004B0C91">
            <w:pPr>
              <w:pStyle w:val="ListParagraph"/>
              <w:numPr>
                <w:ilvl w:val="0"/>
                <w:numId w:val="7"/>
              </w:numPr>
              <w:ind w:left="432" w:hanging="72"/>
              <w:rPr>
                <w:sz w:val="24"/>
                <w:szCs w:val="24"/>
              </w:rPr>
            </w:pPr>
            <w:r w:rsidRPr="004B0C91">
              <w:rPr>
                <w:sz w:val="24"/>
                <w:szCs w:val="24"/>
              </w:rPr>
              <w:t>125 ml dry measuring cup scooped &amp; shaken</w:t>
            </w:r>
          </w:p>
        </w:tc>
        <w:tc>
          <w:tcPr>
            <w:tcW w:w="0" w:type="auto"/>
            <w:tcBorders>
              <w:right w:val="single" w:sz="4" w:space="0" w:color="auto"/>
            </w:tcBorders>
          </w:tcPr>
          <w:p w:rsidR="004B0C91" w:rsidRPr="004B0C91" w:rsidRDefault="004B0C91" w:rsidP="004B0C91">
            <w:pPr>
              <w:rPr>
                <w:sz w:val="24"/>
                <w:szCs w:val="24"/>
              </w:rPr>
            </w:pPr>
          </w:p>
        </w:tc>
      </w:tr>
      <w:tr w:rsidR="004B0C91" w:rsidRPr="004B0C91" w:rsidTr="007404A2">
        <w:tc>
          <w:tcPr>
            <w:tcW w:w="0" w:type="auto"/>
            <w:tcBorders>
              <w:left w:val="single" w:sz="4" w:space="0" w:color="auto"/>
              <w:bottom w:val="single" w:sz="4" w:space="0" w:color="auto"/>
            </w:tcBorders>
          </w:tcPr>
          <w:p w:rsidR="004B0C91" w:rsidRPr="004B0C91" w:rsidRDefault="004B0C91" w:rsidP="004B0C91">
            <w:pPr>
              <w:pStyle w:val="ListParagraph"/>
              <w:numPr>
                <w:ilvl w:val="0"/>
                <w:numId w:val="7"/>
              </w:numPr>
              <w:ind w:left="432" w:hanging="72"/>
              <w:rPr>
                <w:sz w:val="24"/>
                <w:szCs w:val="24"/>
              </w:rPr>
            </w:pPr>
            <w:r w:rsidRPr="004B0C91">
              <w:rPr>
                <w:sz w:val="24"/>
                <w:szCs w:val="24"/>
              </w:rPr>
              <w:t>125 ml dry measuring cup spooned &amp; leveled</w:t>
            </w:r>
          </w:p>
        </w:tc>
        <w:tc>
          <w:tcPr>
            <w:tcW w:w="0" w:type="auto"/>
            <w:tcBorders>
              <w:bottom w:val="single" w:sz="4" w:space="0" w:color="auto"/>
              <w:right w:val="single" w:sz="4" w:space="0" w:color="auto"/>
            </w:tcBorders>
          </w:tcPr>
          <w:p w:rsidR="004B0C91" w:rsidRPr="004B0C91" w:rsidRDefault="004B0C91" w:rsidP="004B0C91">
            <w:pPr>
              <w:rPr>
                <w:sz w:val="24"/>
                <w:szCs w:val="24"/>
              </w:rPr>
            </w:pPr>
          </w:p>
        </w:tc>
      </w:tr>
      <w:tr w:rsidR="007404A2" w:rsidRPr="004B0C91" w:rsidTr="007404A2">
        <w:tc>
          <w:tcPr>
            <w:tcW w:w="0" w:type="auto"/>
            <w:tcBorders>
              <w:top w:val="single" w:sz="4" w:space="0" w:color="auto"/>
              <w:left w:val="single" w:sz="4" w:space="0" w:color="auto"/>
              <w:bottom w:val="single" w:sz="4" w:space="0" w:color="auto"/>
            </w:tcBorders>
          </w:tcPr>
          <w:p w:rsidR="004B0C91" w:rsidRPr="004B0C91" w:rsidRDefault="004B0C91" w:rsidP="004B0C91">
            <w:pPr>
              <w:pStyle w:val="ListParagraph"/>
              <w:numPr>
                <w:ilvl w:val="0"/>
                <w:numId w:val="7"/>
              </w:numPr>
              <w:ind w:left="432" w:hanging="72"/>
              <w:rPr>
                <w:sz w:val="24"/>
                <w:szCs w:val="24"/>
              </w:rPr>
            </w:pPr>
            <w:r w:rsidRPr="004B0C91">
              <w:rPr>
                <w:sz w:val="24"/>
                <w:szCs w:val="24"/>
              </w:rPr>
              <w:t xml:space="preserve">125 ml </w:t>
            </w:r>
            <w:r w:rsidRPr="004B0C91">
              <w:rPr>
                <w:sz w:val="24"/>
                <w:szCs w:val="24"/>
              </w:rPr>
              <w:t>liquid</w:t>
            </w:r>
            <w:r w:rsidRPr="004B0C91">
              <w:rPr>
                <w:sz w:val="24"/>
                <w:szCs w:val="24"/>
              </w:rPr>
              <w:t xml:space="preserve"> measuring cup </w:t>
            </w:r>
          </w:p>
        </w:tc>
        <w:tc>
          <w:tcPr>
            <w:tcW w:w="0" w:type="auto"/>
            <w:tcBorders>
              <w:top w:val="single" w:sz="4" w:space="0" w:color="auto"/>
              <w:bottom w:val="single" w:sz="4" w:space="0" w:color="auto"/>
              <w:right w:val="single" w:sz="4" w:space="0" w:color="auto"/>
            </w:tcBorders>
          </w:tcPr>
          <w:p w:rsidR="004B0C91" w:rsidRPr="004B0C91" w:rsidRDefault="004B0C91" w:rsidP="004B0C91">
            <w:pPr>
              <w:rPr>
                <w:sz w:val="24"/>
                <w:szCs w:val="24"/>
              </w:rPr>
            </w:pPr>
          </w:p>
        </w:tc>
      </w:tr>
      <w:tr w:rsidR="007404A2" w:rsidRPr="004B0C91" w:rsidTr="007404A2">
        <w:tc>
          <w:tcPr>
            <w:tcW w:w="0" w:type="auto"/>
            <w:tcBorders>
              <w:top w:val="single" w:sz="4" w:space="0" w:color="auto"/>
              <w:left w:val="nil"/>
              <w:bottom w:val="single" w:sz="4" w:space="0" w:color="auto"/>
              <w:right w:val="nil"/>
            </w:tcBorders>
          </w:tcPr>
          <w:p w:rsidR="004B0C91" w:rsidRPr="004B0C91" w:rsidRDefault="004B0C91" w:rsidP="004B0C91">
            <w:pPr>
              <w:rPr>
                <w:sz w:val="24"/>
                <w:szCs w:val="24"/>
              </w:rPr>
            </w:pPr>
          </w:p>
        </w:tc>
        <w:tc>
          <w:tcPr>
            <w:tcW w:w="0" w:type="auto"/>
            <w:tcBorders>
              <w:top w:val="single" w:sz="4" w:space="0" w:color="auto"/>
              <w:left w:val="nil"/>
              <w:bottom w:val="single" w:sz="4" w:space="0" w:color="auto"/>
              <w:right w:val="nil"/>
            </w:tcBorders>
          </w:tcPr>
          <w:p w:rsidR="004B0C91" w:rsidRPr="004B0C91" w:rsidRDefault="004B0C91" w:rsidP="004B0C91">
            <w:pPr>
              <w:rPr>
                <w:sz w:val="24"/>
                <w:szCs w:val="24"/>
              </w:rPr>
            </w:pPr>
          </w:p>
        </w:tc>
      </w:tr>
      <w:tr w:rsidR="007404A2" w:rsidRPr="004B0C91" w:rsidTr="007404A2">
        <w:tc>
          <w:tcPr>
            <w:tcW w:w="0" w:type="auto"/>
            <w:tcBorders>
              <w:top w:val="single" w:sz="4" w:space="0" w:color="auto"/>
              <w:left w:val="single" w:sz="4" w:space="0" w:color="auto"/>
              <w:bottom w:val="single" w:sz="4" w:space="0" w:color="auto"/>
            </w:tcBorders>
          </w:tcPr>
          <w:p w:rsidR="004B0C91" w:rsidRPr="004B0C91" w:rsidRDefault="004B0C91" w:rsidP="004B0C91">
            <w:pPr>
              <w:pStyle w:val="ListParagraph"/>
              <w:numPr>
                <w:ilvl w:val="0"/>
                <w:numId w:val="4"/>
              </w:numPr>
              <w:ind w:left="342"/>
              <w:rPr>
                <w:b/>
                <w:sz w:val="24"/>
                <w:szCs w:val="24"/>
              </w:rPr>
            </w:pPr>
            <w:r w:rsidRPr="004B0C91">
              <w:rPr>
                <w:b/>
                <w:sz w:val="24"/>
                <w:szCs w:val="24"/>
              </w:rPr>
              <w:t>Flour</w:t>
            </w:r>
          </w:p>
        </w:tc>
        <w:tc>
          <w:tcPr>
            <w:tcW w:w="0" w:type="auto"/>
            <w:tcBorders>
              <w:top w:val="single" w:sz="4" w:space="0" w:color="auto"/>
              <w:bottom w:val="single" w:sz="4" w:space="0" w:color="auto"/>
              <w:right w:val="single" w:sz="4" w:space="0" w:color="auto"/>
            </w:tcBorders>
          </w:tcPr>
          <w:p w:rsidR="004B0C91" w:rsidRPr="004B0C91" w:rsidRDefault="004B0C91" w:rsidP="004B0C91">
            <w:pPr>
              <w:rPr>
                <w:sz w:val="24"/>
                <w:szCs w:val="24"/>
              </w:rPr>
            </w:pPr>
          </w:p>
        </w:tc>
      </w:tr>
      <w:tr w:rsidR="004B0C91" w:rsidRPr="004B0C91" w:rsidTr="007404A2">
        <w:tc>
          <w:tcPr>
            <w:tcW w:w="0" w:type="auto"/>
            <w:tcBorders>
              <w:top w:val="single" w:sz="4" w:space="0" w:color="auto"/>
              <w:left w:val="single" w:sz="4" w:space="0" w:color="auto"/>
            </w:tcBorders>
          </w:tcPr>
          <w:p w:rsidR="004B0C91" w:rsidRPr="004B0C91" w:rsidRDefault="004B0C91" w:rsidP="004B0C91">
            <w:pPr>
              <w:pStyle w:val="ListParagraph"/>
              <w:numPr>
                <w:ilvl w:val="0"/>
                <w:numId w:val="7"/>
              </w:numPr>
              <w:ind w:left="432" w:hanging="72"/>
              <w:rPr>
                <w:sz w:val="24"/>
                <w:szCs w:val="24"/>
              </w:rPr>
            </w:pPr>
            <w:r w:rsidRPr="004B0C91">
              <w:rPr>
                <w:sz w:val="24"/>
                <w:szCs w:val="24"/>
              </w:rPr>
              <w:t>125 ml dry measuring cup scooped &amp; shaken</w:t>
            </w:r>
          </w:p>
        </w:tc>
        <w:tc>
          <w:tcPr>
            <w:tcW w:w="0" w:type="auto"/>
            <w:tcBorders>
              <w:top w:val="single" w:sz="4" w:space="0" w:color="auto"/>
              <w:right w:val="single" w:sz="4" w:space="0" w:color="auto"/>
            </w:tcBorders>
          </w:tcPr>
          <w:p w:rsidR="004B0C91" w:rsidRPr="004B0C91" w:rsidRDefault="004B0C91" w:rsidP="004B0C91">
            <w:pPr>
              <w:rPr>
                <w:sz w:val="24"/>
                <w:szCs w:val="24"/>
              </w:rPr>
            </w:pPr>
          </w:p>
        </w:tc>
      </w:tr>
      <w:tr w:rsidR="004B0C91" w:rsidRPr="004B0C91" w:rsidTr="007404A2">
        <w:tc>
          <w:tcPr>
            <w:tcW w:w="0" w:type="auto"/>
            <w:tcBorders>
              <w:left w:val="single" w:sz="4" w:space="0" w:color="auto"/>
              <w:bottom w:val="single" w:sz="4" w:space="0" w:color="auto"/>
            </w:tcBorders>
          </w:tcPr>
          <w:p w:rsidR="004B0C91" w:rsidRPr="004B0C91" w:rsidRDefault="004B0C91" w:rsidP="004B0C91">
            <w:pPr>
              <w:pStyle w:val="ListParagraph"/>
              <w:numPr>
                <w:ilvl w:val="0"/>
                <w:numId w:val="7"/>
              </w:numPr>
              <w:ind w:left="432" w:hanging="72"/>
              <w:rPr>
                <w:sz w:val="24"/>
                <w:szCs w:val="24"/>
              </w:rPr>
            </w:pPr>
            <w:r w:rsidRPr="004B0C91">
              <w:rPr>
                <w:sz w:val="24"/>
                <w:szCs w:val="24"/>
              </w:rPr>
              <w:t>125 ml dry measuring cup spooned &amp; leveled</w:t>
            </w:r>
          </w:p>
        </w:tc>
        <w:tc>
          <w:tcPr>
            <w:tcW w:w="0" w:type="auto"/>
            <w:tcBorders>
              <w:bottom w:val="single" w:sz="4" w:space="0" w:color="auto"/>
              <w:right w:val="single" w:sz="4" w:space="0" w:color="auto"/>
            </w:tcBorders>
          </w:tcPr>
          <w:p w:rsidR="004B0C91" w:rsidRPr="004B0C91" w:rsidRDefault="004B0C91" w:rsidP="004B0C91">
            <w:pPr>
              <w:rPr>
                <w:sz w:val="24"/>
                <w:szCs w:val="24"/>
              </w:rPr>
            </w:pPr>
          </w:p>
        </w:tc>
      </w:tr>
      <w:tr w:rsidR="004B0C91" w:rsidRPr="004B0C91" w:rsidTr="007404A2">
        <w:tc>
          <w:tcPr>
            <w:tcW w:w="0" w:type="auto"/>
            <w:tcBorders>
              <w:top w:val="single" w:sz="4" w:space="0" w:color="auto"/>
              <w:left w:val="single" w:sz="4" w:space="0" w:color="auto"/>
              <w:bottom w:val="single" w:sz="4" w:space="0" w:color="auto"/>
            </w:tcBorders>
          </w:tcPr>
          <w:p w:rsidR="004B0C91" w:rsidRPr="004B0C91" w:rsidRDefault="004B0C91" w:rsidP="004B0C91">
            <w:pPr>
              <w:pStyle w:val="ListParagraph"/>
              <w:numPr>
                <w:ilvl w:val="0"/>
                <w:numId w:val="7"/>
              </w:numPr>
              <w:ind w:left="432" w:hanging="72"/>
              <w:rPr>
                <w:sz w:val="24"/>
                <w:szCs w:val="24"/>
              </w:rPr>
            </w:pPr>
            <w:r w:rsidRPr="004B0C91">
              <w:rPr>
                <w:sz w:val="24"/>
                <w:szCs w:val="24"/>
              </w:rPr>
              <w:t xml:space="preserve">125 ml liquid measuring cup </w:t>
            </w:r>
          </w:p>
        </w:tc>
        <w:tc>
          <w:tcPr>
            <w:tcW w:w="0" w:type="auto"/>
            <w:tcBorders>
              <w:top w:val="single" w:sz="4" w:space="0" w:color="auto"/>
              <w:bottom w:val="single" w:sz="4" w:space="0" w:color="auto"/>
              <w:right w:val="single" w:sz="4" w:space="0" w:color="auto"/>
            </w:tcBorders>
          </w:tcPr>
          <w:p w:rsidR="004B0C91" w:rsidRPr="004B0C91" w:rsidRDefault="004B0C91" w:rsidP="004B0C91">
            <w:pPr>
              <w:rPr>
                <w:sz w:val="24"/>
                <w:szCs w:val="24"/>
              </w:rPr>
            </w:pPr>
          </w:p>
        </w:tc>
      </w:tr>
    </w:tbl>
    <w:p w:rsidR="004B0C91" w:rsidRPr="004B0C91" w:rsidRDefault="004B0C91" w:rsidP="004B0C91">
      <w:pPr>
        <w:rPr>
          <w:sz w:val="24"/>
          <w:szCs w:val="24"/>
        </w:rPr>
      </w:pPr>
    </w:p>
    <w:p w:rsidR="009C7EAD" w:rsidRPr="00A01F43" w:rsidRDefault="007404A2" w:rsidP="007404A2">
      <w:pPr>
        <w:pStyle w:val="Heading3"/>
        <w:rPr>
          <w:b/>
          <w:color w:val="000000" w:themeColor="text1"/>
          <w:sz w:val="28"/>
        </w:rPr>
      </w:pPr>
      <w:r w:rsidRPr="00A01F43">
        <w:rPr>
          <w:b/>
          <w:color w:val="000000" w:themeColor="text1"/>
          <w:sz w:val="28"/>
        </w:rPr>
        <w:t>Analysis:</w:t>
      </w:r>
    </w:p>
    <w:p w:rsidR="007404A2" w:rsidRPr="00A01F43" w:rsidRDefault="007404A2" w:rsidP="007404A2">
      <w:pPr>
        <w:pStyle w:val="ListParagraph"/>
        <w:numPr>
          <w:ilvl w:val="0"/>
          <w:numId w:val="8"/>
        </w:numPr>
        <w:rPr>
          <w:sz w:val="24"/>
        </w:rPr>
      </w:pPr>
      <w:r w:rsidRPr="00A01F43">
        <w:rPr>
          <w:sz w:val="24"/>
        </w:rPr>
        <w:t>Were the weights of the three different measurements the same for the sugar? If one was greater than another, why do you think the weights would be different if the volume was the same?</w:t>
      </w:r>
    </w:p>
    <w:p w:rsidR="007404A2" w:rsidRPr="00A01F43" w:rsidRDefault="007404A2" w:rsidP="007404A2">
      <w:pPr>
        <w:rPr>
          <w:sz w:val="24"/>
        </w:rPr>
      </w:pPr>
    </w:p>
    <w:p w:rsidR="007404A2" w:rsidRPr="00A01F43" w:rsidRDefault="007404A2" w:rsidP="007404A2">
      <w:pPr>
        <w:rPr>
          <w:sz w:val="24"/>
        </w:rPr>
      </w:pPr>
    </w:p>
    <w:p w:rsidR="007404A2" w:rsidRPr="00A01F43" w:rsidRDefault="007404A2" w:rsidP="007404A2">
      <w:pPr>
        <w:pStyle w:val="ListParagraph"/>
        <w:numPr>
          <w:ilvl w:val="0"/>
          <w:numId w:val="8"/>
        </w:numPr>
        <w:rPr>
          <w:sz w:val="24"/>
        </w:rPr>
      </w:pPr>
      <w:r w:rsidRPr="00A01F43">
        <w:rPr>
          <w:sz w:val="24"/>
        </w:rPr>
        <w:t xml:space="preserve">Were the weights of the three different measurements the same for the </w:t>
      </w:r>
      <w:r w:rsidRPr="00A01F43">
        <w:rPr>
          <w:sz w:val="24"/>
        </w:rPr>
        <w:t>flour</w:t>
      </w:r>
      <w:r w:rsidRPr="00A01F43">
        <w:rPr>
          <w:sz w:val="24"/>
        </w:rPr>
        <w:t>? If one was greater than another, why do you think the weights would be different if the volume was the same?</w:t>
      </w:r>
    </w:p>
    <w:p w:rsidR="007404A2" w:rsidRPr="00A01F43" w:rsidRDefault="007404A2" w:rsidP="007404A2">
      <w:pPr>
        <w:rPr>
          <w:sz w:val="24"/>
        </w:rPr>
      </w:pPr>
    </w:p>
    <w:p w:rsidR="007404A2" w:rsidRPr="00A01F43" w:rsidRDefault="007404A2" w:rsidP="007404A2">
      <w:pPr>
        <w:rPr>
          <w:sz w:val="24"/>
        </w:rPr>
      </w:pPr>
    </w:p>
    <w:p w:rsidR="007404A2" w:rsidRPr="00A01F43" w:rsidRDefault="007404A2" w:rsidP="007404A2">
      <w:pPr>
        <w:pStyle w:val="ListParagraph"/>
        <w:numPr>
          <w:ilvl w:val="0"/>
          <w:numId w:val="8"/>
        </w:numPr>
        <w:rPr>
          <w:sz w:val="24"/>
        </w:rPr>
      </w:pPr>
      <w:r w:rsidRPr="00A01F43">
        <w:rPr>
          <w:sz w:val="24"/>
        </w:rPr>
        <w:t>Which type of measurement for sugar and flour do you think would be the most accurate and consistent? Explain your reason based upon what you observed.</w:t>
      </w:r>
    </w:p>
    <w:p w:rsidR="009C7EAD" w:rsidRPr="00A01F43" w:rsidRDefault="009C7EAD" w:rsidP="009C7EAD">
      <w:pPr>
        <w:jc w:val="both"/>
        <w:rPr>
          <w:sz w:val="28"/>
          <w:szCs w:val="24"/>
        </w:rPr>
      </w:pPr>
    </w:p>
    <w:p w:rsidR="000020D5" w:rsidRPr="00A01F43" w:rsidRDefault="000020D5" w:rsidP="009C7EAD">
      <w:pPr>
        <w:jc w:val="both"/>
        <w:rPr>
          <w:sz w:val="28"/>
          <w:szCs w:val="24"/>
        </w:rPr>
      </w:pPr>
    </w:p>
    <w:p w:rsidR="000020D5" w:rsidRPr="00A01F43" w:rsidRDefault="000020D5" w:rsidP="009C7EAD">
      <w:pPr>
        <w:jc w:val="both"/>
        <w:rPr>
          <w:sz w:val="28"/>
          <w:szCs w:val="24"/>
        </w:rPr>
      </w:pPr>
    </w:p>
    <w:p w:rsidR="000020D5" w:rsidRPr="00A01F43" w:rsidRDefault="00827496" w:rsidP="00827496">
      <w:pPr>
        <w:pStyle w:val="Heading3"/>
        <w:rPr>
          <w:b/>
          <w:color w:val="000000" w:themeColor="text1"/>
          <w:sz w:val="32"/>
        </w:rPr>
      </w:pPr>
      <w:r w:rsidRPr="00A01F43">
        <w:rPr>
          <w:b/>
          <w:color w:val="000000" w:themeColor="text1"/>
          <w:sz w:val="32"/>
        </w:rPr>
        <w:t>Part 2: Article Questions</w:t>
      </w:r>
    </w:p>
    <w:p w:rsidR="00827496" w:rsidRDefault="00827496" w:rsidP="00827496">
      <w:pPr>
        <w:pStyle w:val="ListParagraph"/>
        <w:numPr>
          <w:ilvl w:val="0"/>
          <w:numId w:val="9"/>
        </w:numPr>
        <w:spacing w:before="240"/>
        <w:rPr>
          <w:sz w:val="24"/>
        </w:rPr>
      </w:pPr>
      <w:r w:rsidRPr="00A01F43">
        <w:rPr>
          <w:sz w:val="24"/>
        </w:rPr>
        <w:t>Why is accurately measuring ingredients important when baking? What can happen if you add too much or too little of an ingredient?</w:t>
      </w:r>
    </w:p>
    <w:p w:rsidR="00A01F43" w:rsidRDefault="00A01F43" w:rsidP="00A01F43">
      <w:pPr>
        <w:spacing w:before="240"/>
        <w:rPr>
          <w:sz w:val="24"/>
        </w:rPr>
      </w:pPr>
    </w:p>
    <w:p w:rsidR="00A01F43" w:rsidRPr="00A01F43" w:rsidRDefault="00A01F43" w:rsidP="00A01F43">
      <w:pPr>
        <w:spacing w:before="240"/>
        <w:rPr>
          <w:sz w:val="24"/>
        </w:rPr>
      </w:pPr>
    </w:p>
    <w:p w:rsidR="00827496" w:rsidRDefault="00827496" w:rsidP="00827496">
      <w:pPr>
        <w:pStyle w:val="ListParagraph"/>
        <w:numPr>
          <w:ilvl w:val="0"/>
          <w:numId w:val="9"/>
        </w:numPr>
        <w:spacing w:before="240"/>
        <w:rPr>
          <w:sz w:val="24"/>
        </w:rPr>
      </w:pPr>
      <w:r w:rsidRPr="00A01F43">
        <w:rPr>
          <w:sz w:val="24"/>
        </w:rPr>
        <w:t>Compare and contrast liquid and dry measuring cup</w:t>
      </w:r>
      <w:r w:rsidR="00A01F43">
        <w:rPr>
          <w:sz w:val="24"/>
        </w:rPr>
        <w:t>s</w:t>
      </w:r>
      <w:r w:rsidRPr="00A01F43">
        <w:rPr>
          <w:sz w:val="24"/>
        </w:rPr>
        <w:t>.</w:t>
      </w:r>
    </w:p>
    <w:p w:rsidR="00A01F43" w:rsidRDefault="00A01F43" w:rsidP="00A01F43">
      <w:pPr>
        <w:spacing w:before="240"/>
        <w:rPr>
          <w:sz w:val="24"/>
        </w:rPr>
      </w:pPr>
    </w:p>
    <w:p w:rsidR="00A01F43" w:rsidRDefault="00A01F43" w:rsidP="00A01F43">
      <w:pPr>
        <w:spacing w:before="240"/>
        <w:rPr>
          <w:sz w:val="24"/>
        </w:rPr>
      </w:pPr>
    </w:p>
    <w:p w:rsidR="00A01F43" w:rsidRPr="00A01F43" w:rsidRDefault="00A01F43" w:rsidP="00A01F43">
      <w:pPr>
        <w:spacing w:before="240"/>
        <w:rPr>
          <w:sz w:val="24"/>
        </w:rPr>
      </w:pPr>
    </w:p>
    <w:p w:rsidR="00827496" w:rsidRDefault="00827496" w:rsidP="00827496">
      <w:pPr>
        <w:pStyle w:val="ListParagraph"/>
        <w:numPr>
          <w:ilvl w:val="0"/>
          <w:numId w:val="9"/>
        </w:numPr>
        <w:spacing w:before="240"/>
        <w:rPr>
          <w:sz w:val="24"/>
        </w:rPr>
      </w:pPr>
      <w:r w:rsidRPr="00A01F43">
        <w:rPr>
          <w:sz w:val="24"/>
        </w:rPr>
        <w:t>What problems could you encounter if you tried to use only one type of measuring cups for both liquid and dry ingredients?</w:t>
      </w:r>
    </w:p>
    <w:p w:rsidR="00A01F43" w:rsidRDefault="00A01F43" w:rsidP="00A01F43">
      <w:pPr>
        <w:spacing w:before="240"/>
        <w:rPr>
          <w:sz w:val="24"/>
        </w:rPr>
      </w:pPr>
    </w:p>
    <w:p w:rsidR="00A01F43" w:rsidRPr="00A01F43" w:rsidRDefault="00A01F43" w:rsidP="00A01F43">
      <w:pPr>
        <w:spacing w:before="240"/>
        <w:rPr>
          <w:sz w:val="24"/>
        </w:rPr>
      </w:pPr>
    </w:p>
    <w:p w:rsidR="00827496" w:rsidRDefault="00827496" w:rsidP="00827496">
      <w:pPr>
        <w:pStyle w:val="ListParagraph"/>
        <w:numPr>
          <w:ilvl w:val="0"/>
          <w:numId w:val="9"/>
        </w:numPr>
        <w:spacing w:before="240"/>
        <w:rPr>
          <w:sz w:val="24"/>
        </w:rPr>
      </w:pPr>
      <w:r w:rsidRPr="00A01F43">
        <w:rPr>
          <w:sz w:val="24"/>
        </w:rPr>
        <w:t xml:space="preserve">When measuring dry ingredients by volume, does it make a difference how </w:t>
      </w:r>
      <w:r w:rsidR="00103A75" w:rsidRPr="00A01F43">
        <w:rPr>
          <w:sz w:val="24"/>
        </w:rPr>
        <w:t>you put them into the measuring cup?  Why or why not?</w:t>
      </w:r>
    </w:p>
    <w:p w:rsidR="00A01F43" w:rsidRDefault="00A01F43" w:rsidP="00A01F43">
      <w:pPr>
        <w:spacing w:before="240"/>
        <w:rPr>
          <w:sz w:val="24"/>
        </w:rPr>
      </w:pPr>
    </w:p>
    <w:p w:rsidR="00A01F43" w:rsidRPr="00A01F43" w:rsidRDefault="00A01F43" w:rsidP="00A01F43">
      <w:pPr>
        <w:spacing w:before="240"/>
        <w:rPr>
          <w:sz w:val="24"/>
        </w:rPr>
      </w:pPr>
    </w:p>
    <w:p w:rsidR="00A01F43" w:rsidRDefault="00A01F43" w:rsidP="00827496">
      <w:pPr>
        <w:pStyle w:val="ListParagraph"/>
        <w:numPr>
          <w:ilvl w:val="0"/>
          <w:numId w:val="9"/>
        </w:numPr>
        <w:spacing w:before="240"/>
        <w:rPr>
          <w:sz w:val="24"/>
        </w:rPr>
      </w:pPr>
      <w:r>
        <w:rPr>
          <w:sz w:val="24"/>
        </w:rPr>
        <w:t>Why does using a scale help avoid discrepancies in the amount dry ingredients used in a recipe?</w:t>
      </w:r>
    </w:p>
    <w:p w:rsidR="00A01F43" w:rsidRPr="00A01F43" w:rsidRDefault="00A01F43" w:rsidP="00A01F43">
      <w:pPr>
        <w:spacing w:before="240"/>
        <w:rPr>
          <w:sz w:val="24"/>
        </w:rPr>
      </w:pPr>
      <w:bookmarkStart w:id="0" w:name="_GoBack"/>
      <w:bookmarkEnd w:id="0"/>
    </w:p>
    <w:p w:rsidR="00A01F43" w:rsidRDefault="00A01F43" w:rsidP="00827496">
      <w:pPr>
        <w:pStyle w:val="ListParagraph"/>
        <w:numPr>
          <w:ilvl w:val="0"/>
          <w:numId w:val="9"/>
        </w:numPr>
        <w:spacing w:before="240"/>
        <w:rPr>
          <w:sz w:val="24"/>
        </w:rPr>
      </w:pPr>
      <w:r>
        <w:rPr>
          <w:sz w:val="24"/>
        </w:rPr>
        <w:t>Describe how to use a digital scale for weighing your ingredients.</w:t>
      </w:r>
    </w:p>
    <w:p w:rsidR="00A01F43" w:rsidRDefault="00A01F43" w:rsidP="00A01F43">
      <w:pPr>
        <w:spacing w:before="240"/>
        <w:rPr>
          <w:sz w:val="24"/>
        </w:rPr>
      </w:pPr>
    </w:p>
    <w:p w:rsidR="00A01F43" w:rsidRDefault="00A01F43" w:rsidP="00A01F43">
      <w:pPr>
        <w:spacing w:before="240"/>
        <w:rPr>
          <w:sz w:val="24"/>
        </w:rPr>
      </w:pPr>
    </w:p>
    <w:p w:rsidR="00A01F43" w:rsidRPr="00A01F43" w:rsidRDefault="00A01F43" w:rsidP="00A01F43">
      <w:pPr>
        <w:spacing w:before="240"/>
        <w:rPr>
          <w:sz w:val="24"/>
        </w:rPr>
      </w:pPr>
    </w:p>
    <w:p w:rsidR="00A01F43" w:rsidRDefault="00A01F43" w:rsidP="00827496">
      <w:pPr>
        <w:pStyle w:val="ListParagraph"/>
        <w:numPr>
          <w:ilvl w:val="0"/>
          <w:numId w:val="9"/>
        </w:numPr>
        <w:spacing w:before="240"/>
        <w:rPr>
          <w:sz w:val="24"/>
        </w:rPr>
      </w:pPr>
      <w:r>
        <w:rPr>
          <w:sz w:val="24"/>
        </w:rPr>
        <w:t xml:space="preserve">Why should you </w:t>
      </w:r>
      <w:r>
        <w:rPr>
          <w:i/>
          <w:sz w:val="24"/>
        </w:rPr>
        <w:t>not</w:t>
      </w:r>
      <w:r>
        <w:rPr>
          <w:sz w:val="24"/>
        </w:rPr>
        <w:t xml:space="preserve"> use the milliliter unit on your scale for ingredients?</w:t>
      </w:r>
    </w:p>
    <w:p w:rsidR="00A01F43" w:rsidRPr="00A01F43" w:rsidRDefault="00A01F43" w:rsidP="00A01F43">
      <w:pPr>
        <w:pStyle w:val="ListParagraph"/>
        <w:spacing w:before="240"/>
        <w:rPr>
          <w:sz w:val="24"/>
        </w:rPr>
      </w:pPr>
    </w:p>
    <w:p w:rsidR="000020D5" w:rsidRPr="004B0C91" w:rsidRDefault="000020D5" w:rsidP="009C7EAD">
      <w:pPr>
        <w:jc w:val="both"/>
        <w:rPr>
          <w:sz w:val="24"/>
          <w:szCs w:val="24"/>
        </w:rPr>
      </w:pPr>
    </w:p>
    <w:sectPr w:rsidR="000020D5" w:rsidRPr="004B0C91" w:rsidSect="004B0C9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C91" w:rsidRDefault="004B0C91" w:rsidP="004B0C91">
      <w:pPr>
        <w:spacing w:after="0" w:line="240" w:lineRule="auto"/>
      </w:pPr>
      <w:r>
        <w:separator/>
      </w:r>
    </w:p>
  </w:endnote>
  <w:endnote w:type="continuationSeparator" w:id="0">
    <w:p w:rsidR="004B0C91" w:rsidRDefault="004B0C91" w:rsidP="004B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C91" w:rsidRDefault="004B0C91" w:rsidP="004B0C91">
      <w:pPr>
        <w:spacing w:after="0" w:line="240" w:lineRule="auto"/>
      </w:pPr>
      <w:r>
        <w:separator/>
      </w:r>
    </w:p>
  </w:footnote>
  <w:footnote w:type="continuationSeparator" w:id="0">
    <w:p w:rsidR="004B0C91" w:rsidRDefault="004B0C91" w:rsidP="004B0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C91" w:rsidRDefault="004B0C91">
    <w:pPr>
      <w:pStyle w:val="Header"/>
    </w:pPr>
  </w:p>
  <w:p w:rsidR="004B0C91" w:rsidRDefault="004B0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C91" w:rsidRDefault="004B0C91">
    <w:pPr>
      <w:pStyle w:val="Header"/>
    </w:pPr>
    <w:r>
      <w:t>Name: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2493"/>
    <w:multiLevelType w:val="hybridMultilevel"/>
    <w:tmpl w:val="38BE3574"/>
    <w:lvl w:ilvl="0" w:tplc="7D3C0C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94871"/>
    <w:multiLevelType w:val="hybridMultilevel"/>
    <w:tmpl w:val="C484B85C"/>
    <w:lvl w:ilvl="0" w:tplc="08200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D780E"/>
    <w:multiLevelType w:val="hybridMultilevel"/>
    <w:tmpl w:val="05A85980"/>
    <w:lvl w:ilvl="0" w:tplc="8A9AD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B44BF"/>
    <w:multiLevelType w:val="hybridMultilevel"/>
    <w:tmpl w:val="06A659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42CC5"/>
    <w:multiLevelType w:val="hybridMultilevel"/>
    <w:tmpl w:val="EF78530A"/>
    <w:lvl w:ilvl="0" w:tplc="BC8CE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F4D25"/>
    <w:multiLevelType w:val="hybridMultilevel"/>
    <w:tmpl w:val="A566CE4E"/>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942E4"/>
    <w:multiLevelType w:val="hybridMultilevel"/>
    <w:tmpl w:val="5B403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B5F14"/>
    <w:multiLevelType w:val="hybridMultilevel"/>
    <w:tmpl w:val="D7E4D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667F3"/>
    <w:multiLevelType w:val="hybridMultilevel"/>
    <w:tmpl w:val="3D8EF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7"/>
  </w:num>
  <w:num w:numId="5">
    <w:abstractNumId w:val="1"/>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0020D5"/>
    <w:rsid w:val="00087743"/>
    <w:rsid w:val="00103A75"/>
    <w:rsid w:val="004B0C91"/>
    <w:rsid w:val="006D4F46"/>
    <w:rsid w:val="007404A2"/>
    <w:rsid w:val="00827496"/>
    <w:rsid w:val="009C7EAD"/>
    <w:rsid w:val="00A0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BF63"/>
  <w15:chartTrackingRefBased/>
  <w15:docId w15:val="{EE7ED654-5D2F-4615-A20A-387ED265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E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4F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04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7E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EA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7EA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C7E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7EAD"/>
    <w:rPr>
      <w:rFonts w:eastAsiaTheme="minorEastAsia"/>
      <w:color w:val="5A5A5A" w:themeColor="text1" w:themeTint="A5"/>
      <w:spacing w:val="15"/>
    </w:rPr>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F46"/>
    <w:pPr>
      <w:ind w:left="720"/>
      <w:contextualSpacing/>
    </w:pPr>
  </w:style>
  <w:style w:type="character" w:customStyle="1" w:styleId="Heading2Char">
    <w:name w:val="Heading 2 Char"/>
    <w:basedOn w:val="DefaultParagraphFont"/>
    <w:link w:val="Heading2"/>
    <w:uiPriority w:val="9"/>
    <w:rsid w:val="006D4F4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B0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C91"/>
  </w:style>
  <w:style w:type="paragraph" w:styleId="Footer">
    <w:name w:val="footer"/>
    <w:basedOn w:val="Normal"/>
    <w:link w:val="FooterChar"/>
    <w:uiPriority w:val="99"/>
    <w:unhideWhenUsed/>
    <w:rsid w:val="004B0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C91"/>
  </w:style>
  <w:style w:type="character" w:customStyle="1" w:styleId="Heading3Char">
    <w:name w:val="Heading 3 Char"/>
    <w:basedOn w:val="DefaultParagraphFont"/>
    <w:link w:val="Heading3"/>
    <w:uiPriority w:val="9"/>
    <w:rsid w:val="007404A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Van Aalst</dc:creator>
  <cp:keywords/>
  <dc:description/>
  <cp:lastModifiedBy>Audrey Van Aalst</cp:lastModifiedBy>
  <cp:revision>3</cp:revision>
  <dcterms:created xsi:type="dcterms:W3CDTF">2024-03-12T16:26:00Z</dcterms:created>
  <dcterms:modified xsi:type="dcterms:W3CDTF">2024-03-12T19:06:00Z</dcterms:modified>
</cp:coreProperties>
</file>